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4CCCC" w14:textId="77777777" w:rsidR="00BE3F73" w:rsidRDefault="00F43758" w:rsidP="00CF0BAC">
      <w:pPr>
        <w:jc w:val="center"/>
        <w:rPr>
          <w:rFonts w:ascii="Arial" w:hAnsi="Arial" w:cs="Arial"/>
          <w:b/>
          <w:sz w:val="36"/>
          <w:szCs w:val="36"/>
          <w:u w:val="single"/>
        </w:rPr>
      </w:pPr>
      <w:proofErr w:type="spellStart"/>
      <w:r>
        <w:rPr>
          <w:rFonts w:ascii="Arial" w:hAnsi="Arial" w:cs="Arial"/>
          <w:b/>
          <w:sz w:val="36"/>
          <w:szCs w:val="36"/>
          <w:u w:val="single"/>
        </w:rPr>
        <w:t>Mkin</w:t>
      </w:r>
      <w:proofErr w:type="spellEnd"/>
      <w:r w:rsidR="008A7644" w:rsidRPr="008A7644">
        <w:rPr>
          <w:rFonts w:ascii="Arial" w:hAnsi="Arial" w:cs="Arial"/>
          <w:b/>
          <w:sz w:val="36"/>
          <w:szCs w:val="36"/>
          <w:u w:val="single"/>
        </w:rPr>
        <w:t xml:space="preserve"> Course Planning</w:t>
      </w:r>
      <w:r w:rsidR="00F26A2A">
        <w:rPr>
          <w:rFonts w:ascii="Arial" w:hAnsi="Arial" w:cs="Arial"/>
          <w:b/>
          <w:sz w:val="36"/>
          <w:szCs w:val="36"/>
          <w:u w:val="single"/>
        </w:rPr>
        <w:t xml:space="preserve"> </w:t>
      </w:r>
      <w:r w:rsidR="00484C2D">
        <w:rPr>
          <w:rFonts w:ascii="Arial" w:hAnsi="Arial" w:cs="Arial"/>
          <w:b/>
          <w:sz w:val="36"/>
          <w:szCs w:val="36"/>
          <w:u w:val="single"/>
        </w:rPr>
        <w:t>Guide</w:t>
      </w:r>
    </w:p>
    <w:p w14:paraId="538192E3" w14:textId="77777777" w:rsidR="008A7644" w:rsidRPr="008A7644" w:rsidRDefault="008A7644" w:rsidP="008A7644">
      <w:pPr>
        <w:jc w:val="center"/>
        <w:rPr>
          <w:rFonts w:ascii="Arial" w:hAnsi="Arial" w:cs="Arial"/>
          <w:b/>
          <w:sz w:val="36"/>
          <w:szCs w:val="36"/>
          <w:u w:val="single"/>
        </w:rPr>
      </w:pPr>
    </w:p>
    <w:p w14:paraId="2CECF412" w14:textId="77777777" w:rsidR="00BE350D" w:rsidRDefault="00BD18B9">
      <w:pPr>
        <w:rPr>
          <w:rFonts w:ascii="Arial" w:hAnsi="Arial" w:cs="Arial"/>
          <w:sz w:val="22"/>
          <w:szCs w:val="22"/>
        </w:rPr>
      </w:pPr>
      <w:r w:rsidRPr="008A7644">
        <w:rPr>
          <w:rFonts w:ascii="Arial" w:hAnsi="Arial" w:cs="Arial"/>
        </w:rPr>
        <w:t>P</w:t>
      </w:r>
      <w:r w:rsidRPr="00722551">
        <w:rPr>
          <w:rFonts w:ascii="Arial" w:hAnsi="Arial" w:cs="Arial"/>
          <w:sz w:val="22"/>
          <w:szCs w:val="22"/>
        </w:rPr>
        <w:t xml:space="preserve">lease use this form to assist in planning your course requirements for the </w:t>
      </w:r>
      <w:proofErr w:type="spellStart"/>
      <w:r w:rsidRPr="00722551">
        <w:rPr>
          <w:rFonts w:ascii="Arial" w:hAnsi="Arial" w:cs="Arial"/>
          <w:sz w:val="22"/>
          <w:szCs w:val="22"/>
        </w:rPr>
        <w:t>Mkin</w:t>
      </w:r>
      <w:proofErr w:type="spellEnd"/>
      <w:r w:rsidRPr="00722551">
        <w:rPr>
          <w:rFonts w:ascii="Arial" w:hAnsi="Arial" w:cs="Arial"/>
          <w:sz w:val="22"/>
          <w:szCs w:val="22"/>
        </w:rPr>
        <w:t xml:space="preserve"> program</w:t>
      </w:r>
      <w:r w:rsidR="00484C2D" w:rsidRPr="00722551">
        <w:rPr>
          <w:rFonts w:ascii="Arial" w:hAnsi="Arial" w:cs="Arial"/>
          <w:sz w:val="22"/>
          <w:szCs w:val="22"/>
        </w:rPr>
        <w:t>.</w:t>
      </w:r>
    </w:p>
    <w:p w14:paraId="195C15B5" w14:textId="77777777" w:rsidR="008A7644" w:rsidRPr="00722551" w:rsidRDefault="00BD18B9">
      <w:pPr>
        <w:rPr>
          <w:rFonts w:ascii="Arial" w:hAnsi="Arial" w:cs="Arial"/>
          <w:sz w:val="22"/>
          <w:szCs w:val="22"/>
        </w:rPr>
      </w:pPr>
      <w:r w:rsidRPr="00722551">
        <w:rPr>
          <w:rFonts w:ascii="Arial" w:hAnsi="Arial" w:cs="Arial"/>
          <w:i/>
          <w:sz w:val="22"/>
          <w:szCs w:val="22"/>
        </w:rPr>
        <w:t>Form is for your information and does not need to be submitted</w:t>
      </w:r>
      <w:r w:rsidRPr="00722551">
        <w:rPr>
          <w:rFonts w:ascii="Arial" w:hAnsi="Arial" w:cs="Arial"/>
          <w:sz w:val="22"/>
          <w:szCs w:val="22"/>
        </w:rPr>
        <w:t>.</w:t>
      </w:r>
    </w:p>
    <w:p w14:paraId="7CB978F2" w14:textId="77777777" w:rsidR="00BD18B9" w:rsidRPr="00722551" w:rsidRDefault="00BD18B9">
      <w:pPr>
        <w:rPr>
          <w:sz w:val="22"/>
          <w:szCs w:val="22"/>
        </w:rPr>
      </w:pPr>
    </w:p>
    <w:tbl>
      <w:tblPr>
        <w:tblW w:w="9640" w:type="dxa"/>
        <w:tblLayout w:type="fixed"/>
        <w:tblLook w:val="0000" w:firstRow="0" w:lastRow="0" w:firstColumn="0" w:lastColumn="0" w:noHBand="0" w:noVBand="0"/>
      </w:tblPr>
      <w:tblGrid>
        <w:gridCol w:w="2109"/>
        <w:gridCol w:w="1841"/>
        <w:gridCol w:w="1841"/>
        <w:gridCol w:w="1841"/>
        <w:gridCol w:w="2008"/>
      </w:tblGrid>
      <w:tr w:rsidR="008A7644" w:rsidRPr="00387B34" w14:paraId="30996D63" w14:textId="77777777" w:rsidTr="008A7644">
        <w:trPr>
          <w:cantSplit/>
          <w:trHeight w:val="485"/>
        </w:trPr>
        <w:tc>
          <w:tcPr>
            <w:tcW w:w="9639" w:type="dxa"/>
            <w:gridSpan w:val="5"/>
            <w:tcBorders>
              <w:top w:val="single" w:sz="4" w:space="0" w:color="auto"/>
              <w:bottom w:val="single" w:sz="4" w:space="0" w:color="auto"/>
            </w:tcBorders>
            <w:shd w:val="clear" w:color="auto" w:fill="C0C0C0"/>
          </w:tcPr>
          <w:p w14:paraId="7261E4F5" w14:textId="77777777" w:rsidR="008A7644" w:rsidRPr="00387B34" w:rsidRDefault="008A7644" w:rsidP="00DB7569">
            <w:pPr>
              <w:spacing w:before="60"/>
              <w:rPr>
                <w:rFonts w:ascii="Arial" w:hAnsi="Arial" w:cs="Arial"/>
                <w:b/>
                <w:caps/>
                <w:sz w:val="20"/>
              </w:rPr>
            </w:pPr>
            <w:r w:rsidRPr="00387B34">
              <w:rPr>
                <w:rFonts w:ascii="Arial" w:hAnsi="Arial" w:cs="Arial"/>
                <w:b/>
                <w:caps/>
                <w:sz w:val="20"/>
              </w:rPr>
              <w:t>Proposed COURSE Work</w:t>
            </w:r>
          </w:p>
        </w:tc>
      </w:tr>
      <w:tr w:rsidR="008A7644" w:rsidRPr="00387B34" w14:paraId="286793AE" w14:textId="77777777" w:rsidTr="008A7644">
        <w:trPr>
          <w:cantSplit/>
          <w:trHeight w:val="480"/>
        </w:trPr>
        <w:tc>
          <w:tcPr>
            <w:tcW w:w="7631" w:type="dxa"/>
            <w:gridSpan w:val="4"/>
            <w:tcBorders>
              <w:bottom w:val="single" w:sz="4" w:space="0" w:color="auto"/>
              <w:right w:val="single" w:sz="4" w:space="0" w:color="auto"/>
            </w:tcBorders>
          </w:tcPr>
          <w:p w14:paraId="0906357A" w14:textId="77777777" w:rsidR="008A7644" w:rsidRPr="00387B34" w:rsidRDefault="008A7644" w:rsidP="00DB7569">
            <w:pPr>
              <w:spacing w:before="60"/>
              <w:rPr>
                <w:rFonts w:ascii="Arial" w:hAnsi="Arial" w:cs="Arial"/>
                <w:b/>
                <w:bCs/>
                <w:sz w:val="18"/>
                <w:szCs w:val="18"/>
              </w:rPr>
            </w:pPr>
            <w:r w:rsidRPr="00387B34">
              <w:rPr>
                <w:rFonts w:ascii="Arial" w:hAnsi="Arial" w:cs="Arial"/>
                <w:b/>
                <w:bCs/>
                <w:sz w:val="18"/>
                <w:szCs w:val="18"/>
              </w:rPr>
              <w:t>500 Level Course Work (min</w:t>
            </w:r>
            <w:r w:rsidR="00F43758">
              <w:rPr>
                <w:rFonts w:ascii="Arial" w:hAnsi="Arial" w:cs="Arial"/>
                <w:b/>
                <w:bCs/>
                <w:sz w:val="18"/>
                <w:szCs w:val="18"/>
              </w:rPr>
              <w:t>imum</w:t>
            </w:r>
            <w:r w:rsidRPr="00387B34">
              <w:rPr>
                <w:rFonts w:ascii="Arial" w:hAnsi="Arial" w:cs="Arial"/>
                <w:b/>
                <w:bCs/>
                <w:sz w:val="18"/>
                <w:szCs w:val="18"/>
              </w:rPr>
              <w:t xml:space="preserve"> </w:t>
            </w:r>
            <w:r w:rsidR="00934263">
              <w:rPr>
                <w:rFonts w:ascii="Arial" w:hAnsi="Arial" w:cs="Arial"/>
                <w:b/>
                <w:bCs/>
                <w:sz w:val="18"/>
                <w:szCs w:val="18"/>
              </w:rPr>
              <w:t>24</w:t>
            </w:r>
            <w:r w:rsidRPr="00387B34">
              <w:rPr>
                <w:rFonts w:ascii="Arial" w:hAnsi="Arial" w:cs="Arial"/>
                <w:b/>
                <w:bCs/>
                <w:sz w:val="18"/>
                <w:szCs w:val="18"/>
              </w:rPr>
              <w:t xml:space="preserve"> credits)</w:t>
            </w:r>
          </w:p>
          <w:p w14:paraId="4E3E39E0" w14:textId="77777777" w:rsidR="008A7644" w:rsidRPr="00387B34" w:rsidRDefault="008A7644" w:rsidP="005A21A0">
            <w:pPr>
              <w:rPr>
                <w:rFonts w:ascii="Arial" w:hAnsi="Arial" w:cs="Arial"/>
                <w:i/>
                <w:sz w:val="18"/>
                <w:szCs w:val="18"/>
              </w:rPr>
            </w:pPr>
            <w:r w:rsidRPr="00387B34">
              <w:rPr>
                <w:rFonts w:ascii="Arial" w:hAnsi="Arial" w:cs="Arial"/>
                <w:b/>
                <w:bCs/>
                <w:sz w:val="18"/>
                <w:szCs w:val="18"/>
              </w:rPr>
              <w:t>Required Course</w:t>
            </w:r>
            <w:r w:rsidR="00BD18B9">
              <w:rPr>
                <w:rFonts w:ascii="Arial" w:hAnsi="Arial" w:cs="Arial"/>
                <w:b/>
                <w:bCs/>
                <w:sz w:val="18"/>
                <w:szCs w:val="18"/>
              </w:rPr>
              <w:t>:</w:t>
            </w:r>
            <w:r w:rsidRPr="00387B34">
              <w:rPr>
                <w:rFonts w:ascii="Arial" w:hAnsi="Arial" w:cs="Arial"/>
                <w:b/>
                <w:bCs/>
                <w:sz w:val="18"/>
                <w:szCs w:val="18"/>
              </w:rPr>
              <w:t xml:space="preserve"> KIN </w:t>
            </w:r>
            <w:r w:rsidR="003C1D35" w:rsidRPr="003C1D35">
              <w:rPr>
                <w:rFonts w:ascii="Arial" w:hAnsi="Arial" w:cs="Arial"/>
                <w:b/>
                <w:bCs/>
                <w:sz w:val="18"/>
                <w:szCs w:val="18"/>
              </w:rPr>
              <w:t>570/571/</w:t>
            </w:r>
            <w:r w:rsidR="00F43758" w:rsidRPr="003C1D35">
              <w:rPr>
                <w:rFonts w:ascii="Arial" w:hAnsi="Arial" w:cs="Arial"/>
                <w:b/>
                <w:bCs/>
                <w:sz w:val="18"/>
                <w:szCs w:val="18"/>
              </w:rPr>
              <w:t>572</w:t>
            </w:r>
            <w:r w:rsidRPr="003C1D35">
              <w:rPr>
                <w:rFonts w:ascii="Arial" w:hAnsi="Arial" w:cs="Arial"/>
                <w:b/>
                <w:bCs/>
                <w:sz w:val="18"/>
                <w:szCs w:val="18"/>
              </w:rPr>
              <w:t xml:space="preserve"> </w:t>
            </w:r>
            <w:r w:rsidR="004B78F7" w:rsidRPr="003C1D35">
              <w:rPr>
                <w:rFonts w:ascii="Arial" w:hAnsi="Arial" w:cs="Arial"/>
                <w:b/>
                <w:bCs/>
                <w:sz w:val="18"/>
                <w:szCs w:val="18"/>
              </w:rPr>
              <w:t>Research Methods</w:t>
            </w:r>
            <w:r w:rsidR="005A21A0">
              <w:rPr>
                <w:rFonts w:ascii="Arial" w:hAnsi="Arial" w:cs="Arial"/>
                <w:b/>
                <w:bCs/>
                <w:sz w:val="18"/>
                <w:szCs w:val="18"/>
              </w:rPr>
              <w:t xml:space="preserve"> </w:t>
            </w:r>
            <w:r w:rsidR="005A21A0" w:rsidRPr="005A21A0">
              <w:rPr>
                <w:rFonts w:ascii="Arial" w:hAnsi="Arial" w:cs="Arial"/>
                <w:b/>
                <w:bCs/>
                <w:sz w:val="18"/>
                <w:szCs w:val="18"/>
                <w:highlight w:val="yellow"/>
              </w:rPr>
              <w:t>(</w:t>
            </w:r>
            <w:r w:rsidR="005A21A0" w:rsidRPr="005A21A0">
              <w:rPr>
                <w:rFonts w:ascii="Arial" w:hAnsi="Arial" w:cs="Arial"/>
                <w:b/>
                <w:bCs/>
                <w:i/>
                <w:sz w:val="18"/>
                <w:szCs w:val="18"/>
                <w:highlight w:val="yellow"/>
              </w:rPr>
              <w:t>CHOOSE ONE)</w:t>
            </w:r>
          </w:p>
        </w:tc>
        <w:tc>
          <w:tcPr>
            <w:tcW w:w="2008" w:type="dxa"/>
            <w:tcBorders>
              <w:left w:val="single" w:sz="4" w:space="0" w:color="auto"/>
              <w:bottom w:val="single" w:sz="4" w:space="0" w:color="auto"/>
            </w:tcBorders>
          </w:tcPr>
          <w:p w14:paraId="443F14D3" w14:textId="77777777" w:rsidR="008A7644" w:rsidRPr="00387B34" w:rsidRDefault="008A7644" w:rsidP="00DB7569">
            <w:pPr>
              <w:spacing w:before="60"/>
              <w:rPr>
                <w:rFonts w:ascii="Arial" w:hAnsi="Arial" w:cs="Arial"/>
                <w:b/>
                <w:bCs/>
                <w:sz w:val="18"/>
                <w:szCs w:val="18"/>
              </w:rPr>
            </w:pPr>
            <w:r w:rsidRPr="00387B34">
              <w:rPr>
                <w:rFonts w:ascii="Arial" w:hAnsi="Arial" w:cs="Arial"/>
                <w:b/>
                <w:bCs/>
                <w:sz w:val="18"/>
                <w:szCs w:val="18"/>
              </w:rPr>
              <w:t xml:space="preserve">300/400 Level </w:t>
            </w:r>
          </w:p>
          <w:p w14:paraId="430EC34F" w14:textId="77777777" w:rsidR="008A7644" w:rsidRPr="00387B34" w:rsidRDefault="008A7644" w:rsidP="00DB7569">
            <w:pPr>
              <w:rPr>
                <w:rFonts w:ascii="Arial" w:hAnsi="Arial" w:cs="Arial"/>
                <w:sz w:val="18"/>
                <w:szCs w:val="18"/>
              </w:rPr>
            </w:pPr>
            <w:r w:rsidRPr="00387B34">
              <w:rPr>
                <w:rFonts w:ascii="Arial" w:hAnsi="Arial" w:cs="Arial"/>
                <w:b/>
                <w:bCs/>
                <w:sz w:val="18"/>
                <w:szCs w:val="18"/>
              </w:rPr>
              <w:t>(max</w:t>
            </w:r>
            <w:r w:rsidR="00F43758">
              <w:rPr>
                <w:rFonts w:ascii="Arial" w:hAnsi="Arial" w:cs="Arial"/>
                <w:b/>
                <w:bCs/>
                <w:sz w:val="18"/>
                <w:szCs w:val="18"/>
              </w:rPr>
              <w:t>imum</w:t>
            </w:r>
            <w:r w:rsidRPr="00387B34">
              <w:rPr>
                <w:rFonts w:ascii="Arial" w:hAnsi="Arial" w:cs="Arial"/>
                <w:b/>
                <w:bCs/>
                <w:sz w:val="18"/>
                <w:szCs w:val="18"/>
              </w:rPr>
              <w:t xml:space="preserve"> 6 credits)</w:t>
            </w:r>
          </w:p>
        </w:tc>
      </w:tr>
      <w:tr w:rsidR="008A7644" w:rsidRPr="00387B34" w14:paraId="01E2FDC0" w14:textId="77777777" w:rsidTr="008A7644">
        <w:trPr>
          <w:cantSplit/>
          <w:trHeight w:val="485"/>
        </w:trPr>
        <w:tc>
          <w:tcPr>
            <w:tcW w:w="2109" w:type="dxa"/>
            <w:tcBorders>
              <w:top w:val="single" w:sz="4" w:space="0" w:color="auto"/>
              <w:right w:val="single" w:sz="4" w:space="0" w:color="auto"/>
            </w:tcBorders>
            <w:shd w:val="clear" w:color="auto" w:fill="FFFFFF"/>
          </w:tcPr>
          <w:p w14:paraId="289935DB" w14:textId="77777777" w:rsidR="008A7644" w:rsidRPr="00387B34" w:rsidRDefault="008A7644" w:rsidP="000E1E55">
            <w:pPr>
              <w:spacing w:before="60"/>
              <w:rPr>
                <w:rFonts w:ascii="Arial" w:hAnsi="Arial" w:cs="Arial"/>
                <w:sz w:val="18"/>
                <w:szCs w:val="18"/>
              </w:rPr>
            </w:pPr>
            <w:r w:rsidRPr="00387B34">
              <w:rPr>
                <w:rFonts w:ascii="Arial" w:hAnsi="Arial" w:cs="Arial"/>
                <w:sz w:val="18"/>
                <w:szCs w:val="18"/>
              </w:rPr>
              <w:t xml:space="preserve">1. </w:t>
            </w:r>
            <w:r w:rsidRPr="00387B34">
              <w:rPr>
                <w:rFonts w:ascii="Arial" w:hAnsi="Arial" w:cs="Arial"/>
                <w:sz w:val="16"/>
                <w:szCs w:val="16"/>
              </w:rPr>
              <w:t xml:space="preserve">KIN </w:t>
            </w:r>
            <w:r w:rsidR="002B62A4">
              <w:rPr>
                <w:rFonts w:ascii="Arial" w:hAnsi="Arial" w:cs="Arial"/>
                <w:sz w:val="16"/>
                <w:szCs w:val="16"/>
              </w:rPr>
              <w:t>570/571/</w:t>
            </w:r>
            <w:r w:rsidR="00F43758">
              <w:rPr>
                <w:rFonts w:ascii="Arial" w:hAnsi="Arial" w:cs="Arial"/>
                <w:sz w:val="16"/>
                <w:szCs w:val="16"/>
              </w:rPr>
              <w:t>572</w:t>
            </w:r>
            <w:r w:rsidRPr="00387B34">
              <w:rPr>
                <w:rFonts w:ascii="Arial" w:hAnsi="Arial" w:cs="Arial"/>
                <w:sz w:val="16"/>
                <w:szCs w:val="16"/>
              </w:rPr>
              <w:t xml:space="preserve"> </w:t>
            </w:r>
          </w:p>
        </w:tc>
        <w:tc>
          <w:tcPr>
            <w:tcW w:w="1841" w:type="dxa"/>
            <w:tcBorders>
              <w:top w:val="single" w:sz="4" w:space="0" w:color="auto"/>
              <w:left w:val="single" w:sz="4" w:space="0" w:color="auto"/>
              <w:bottom w:val="single" w:sz="4" w:space="0" w:color="auto"/>
              <w:right w:val="single" w:sz="4" w:space="0" w:color="auto"/>
            </w:tcBorders>
            <w:shd w:val="clear" w:color="auto" w:fill="FFFFFF"/>
          </w:tcPr>
          <w:p w14:paraId="18B3DC84" w14:textId="77777777" w:rsidR="008A7644" w:rsidRPr="00387B34" w:rsidRDefault="00714A4B" w:rsidP="004B78F7">
            <w:pPr>
              <w:spacing w:before="60"/>
              <w:rPr>
                <w:rFonts w:ascii="Arial" w:hAnsi="Arial" w:cs="Arial"/>
                <w:sz w:val="18"/>
                <w:szCs w:val="18"/>
              </w:rPr>
            </w:pPr>
            <w:r>
              <w:rPr>
                <w:rFonts w:ascii="Arial" w:hAnsi="Arial" w:cs="Arial"/>
                <w:sz w:val="18"/>
                <w:szCs w:val="18"/>
              </w:rPr>
              <w:t>2</w:t>
            </w:r>
            <w:r w:rsidR="008A7644" w:rsidRPr="00387B34">
              <w:rPr>
                <w:rFonts w:ascii="Arial" w:hAnsi="Arial" w:cs="Arial"/>
                <w:sz w:val="18"/>
                <w:szCs w:val="18"/>
              </w:rPr>
              <w:t>.</w:t>
            </w:r>
            <w:r w:rsidR="00BD18B9">
              <w:rPr>
                <w:rFonts w:ascii="Arial" w:hAnsi="Arial" w:cs="Arial"/>
                <w:sz w:val="18"/>
                <w:szCs w:val="18"/>
              </w:rPr>
              <w:t xml:space="preserve"> </w:t>
            </w:r>
          </w:p>
        </w:tc>
        <w:tc>
          <w:tcPr>
            <w:tcW w:w="1841" w:type="dxa"/>
            <w:tcBorders>
              <w:top w:val="single" w:sz="4" w:space="0" w:color="auto"/>
              <w:bottom w:val="single" w:sz="4" w:space="0" w:color="auto"/>
              <w:right w:val="single" w:sz="4" w:space="0" w:color="auto"/>
            </w:tcBorders>
          </w:tcPr>
          <w:p w14:paraId="471F7225" w14:textId="77777777" w:rsidR="008A7644" w:rsidRPr="00387B34" w:rsidRDefault="00714A4B" w:rsidP="00DB7569">
            <w:pPr>
              <w:spacing w:before="60"/>
              <w:rPr>
                <w:rFonts w:ascii="Arial" w:hAnsi="Arial" w:cs="Arial"/>
                <w:sz w:val="18"/>
                <w:szCs w:val="18"/>
              </w:rPr>
            </w:pPr>
            <w:r>
              <w:rPr>
                <w:rFonts w:ascii="Arial" w:hAnsi="Arial" w:cs="Arial"/>
                <w:sz w:val="18"/>
                <w:szCs w:val="18"/>
              </w:rPr>
              <w:t>3</w:t>
            </w:r>
            <w:r w:rsidR="008A7644" w:rsidRPr="00387B34">
              <w:rPr>
                <w:rFonts w:ascii="Arial" w:hAnsi="Arial" w:cs="Arial"/>
                <w:sz w:val="18"/>
                <w:szCs w:val="18"/>
              </w:rPr>
              <w:t>.</w:t>
            </w:r>
          </w:p>
        </w:tc>
        <w:tc>
          <w:tcPr>
            <w:tcW w:w="1841" w:type="dxa"/>
            <w:tcBorders>
              <w:top w:val="single" w:sz="4" w:space="0" w:color="auto"/>
              <w:bottom w:val="single" w:sz="4" w:space="0" w:color="auto"/>
              <w:right w:val="single" w:sz="4" w:space="0" w:color="auto"/>
            </w:tcBorders>
            <w:shd w:val="clear" w:color="auto" w:fill="auto"/>
          </w:tcPr>
          <w:p w14:paraId="1C6AC624" w14:textId="77777777" w:rsidR="008A7644" w:rsidRPr="00387B34" w:rsidRDefault="00714A4B" w:rsidP="00DB7569">
            <w:pPr>
              <w:spacing w:before="60"/>
              <w:rPr>
                <w:rFonts w:ascii="Arial" w:hAnsi="Arial" w:cs="Arial"/>
                <w:sz w:val="18"/>
                <w:szCs w:val="18"/>
              </w:rPr>
            </w:pPr>
            <w:r>
              <w:rPr>
                <w:rFonts w:ascii="Arial" w:hAnsi="Arial" w:cs="Arial"/>
                <w:sz w:val="18"/>
                <w:szCs w:val="18"/>
              </w:rPr>
              <w:t>4</w:t>
            </w:r>
            <w:r w:rsidR="008A7644" w:rsidRPr="00387B34">
              <w:rPr>
                <w:rFonts w:ascii="Arial" w:hAnsi="Arial" w:cs="Arial"/>
                <w:sz w:val="18"/>
                <w:szCs w:val="18"/>
              </w:rPr>
              <w:t>.</w:t>
            </w:r>
          </w:p>
        </w:tc>
        <w:tc>
          <w:tcPr>
            <w:tcW w:w="2008" w:type="dxa"/>
            <w:tcBorders>
              <w:top w:val="single" w:sz="4" w:space="0" w:color="auto"/>
              <w:bottom w:val="single" w:sz="4" w:space="0" w:color="auto"/>
            </w:tcBorders>
            <w:shd w:val="clear" w:color="auto" w:fill="auto"/>
          </w:tcPr>
          <w:p w14:paraId="47401E9B" w14:textId="77777777" w:rsidR="008A7644" w:rsidRPr="00387B34" w:rsidRDefault="008A7644" w:rsidP="00DB7569">
            <w:pPr>
              <w:spacing w:before="60"/>
              <w:rPr>
                <w:rFonts w:ascii="Arial" w:hAnsi="Arial" w:cs="Arial"/>
                <w:sz w:val="18"/>
                <w:szCs w:val="18"/>
              </w:rPr>
            </w:pPr>
            <w:r w:rsidRPr="00387B34">
              <w:rPr>
                <w:rFonts w:ascii="Arial" w:hAnsi="Arial" w:cs="Arial"/>
                <w:sz w:val="18"/>
                <w:szCs w:val="18"/>
              </w:rPr>
              <w:t>1.</w:t>
            </w:r>
          </w:p>
        </w:tc>
      </w:tr>
      <w:tr w:rsidR="008A7644" w:rsidRPr="00387B34" w14:paraId="7AA8F582" w14:textId="77777777" w:rsidTr="00B867BB">
        <w:trPr>
          <w:cantSplit/>
          <w:trHeight w:val="485"/>
        </w:trPr>
        <w:tc>
          <w:tcPr>
            <w:tcW w:w="2109" w:type="dxa"/>
            <w:tcBorders>
              <w:top w:val="single" w:sz="4" w:space="0" w:color="auto"/>
              <w:bottom w:val="single" w:sz="4" w:space="0" w:color="auto"/>
              <w:right w:val="single" w:sz="4" w:space="0" w:color="auto"/>
            </w:tcBorders>
            <w:shd w:val="clear" w:color="auto" w:fill="FFFFFF"/>
          </w:tcPr>
          <w:p w14:paraId="7C2D4F44" w14:textId="77777777" w:rsidR="008A7644" w:rsidRPr="00387B34" w:rsidRDefault="00714A4B" w:rsidP="00DB7569">
            <w:pPr>
              <w:spacing w:before="60"/>
              <w:rPr>
                <w:rFonts w:ascii="Arial" w:hAnsi="Arial" w:cs="Arial"/>
                <w:sz w:val="18"/>
                <w:szCs w:val="18"/>
              </w:rPr>
            </w:pPr>
            <w:r>
              <w:rPr>
                <w:rFonts w:ascii="Arial" w:hAnsi="Arial" w:cs="Arial"/>
                <w:sz w:val="18"/>
                <w:szCs w:val="18"/>
              </w:rPr>
              <w:t>5</w:t>
            </w:r>
            <w:r w:rsidR="008A7644" w:rsidRPr="00387B34">
              <w:rPr>
                <w:rFonts w:ascii="Arial" w:hAnsi="Arial" w:cs="Arial"/>
                <w:sz w:val="18"/>
                <w:szCs w:val="18"/>
              </w:rPr>
              <w:t xml:space="preserve">. </w:t>
            </w:r>
          </w:p>
        </w:tc>
        <w:tc>
          <w:tcPr>
            <w:tcW w:w="1841" w:type="dxa"/>
            <w:tcBorders>
              <w:top w:val="single" w:sz="4" w:space="0" w:color="auto"/>
              <w:left w:val="single" w:sz="4" w:space="0" w:color="auto"/>
              <w:bottom w:val="single" w:sz="4" w:space="0" w:color="auto"/>
              <w:right w:val="single" w:sz="4" w:space="0" w:color="auto"/>
            </w:tcBorders>
            <w:shd w:val="clear" w:color="auto" w:fill="FFFFFF"/>
          </w:tcPr>
          <w:p w14:paraId="7146DD76" w14:textId="77777777" w:rsidR="008A7644" w:rsidRPr="00387B34" w:rsidRDefault="00714A4B" w:rsidP="00DB7569">
            <w:pPr>
              <w:spacing w:before="60"/>
              <w:rPr>
                <w:rFonts w:ascii="Arial" w:hAnsi="Arial" w:cs="Arial"/>
                <w:sz w:val="18"/>
                <w:szCs w:val="18"/>
              </w:rPr>
            </w:pPr>
            <w:r>
              <w:rPr>
                <w:rFonts w:ascii="Arial" w:hAnsi="Arial" w:cs="Arial"/>
                <w:sz w:val="18"/>
                <w:szCs w:val="18"/>
              </w:rPr>
              <w:t>6</w:t>
            </w:r>
            <w:r w:rsidR="008A7644" w:rsidRPr="00387B34">
              <w:rPr>
                <w:rFonts w:ascii="Arial" w:hAnsi="Arial" w:cs="Arial"/>
                <w:sz w:val="18"/>
                <w:szCs w:val="18"/>
              </w:rPr>
              <w:t>.</w:t>
            </w:r>
          </w:p>
        </w:tc>
        <w:tc>
          <w:tcPr>
            <w:tcW w:w="1841" w:type="dxa"/>
            <w:tcBorders>
              <w:bottom w:val="single" w:sz="4" w:space="0" w:color="auto"/>
              <w:right w:val="single" w:sz="4" w:space="0" w:color="auto"/>
            </w:tcBorders>
          </w:tcPr>
          <w:p w14:paraId="46AAEF14" w14:textId="77777777" w:rsidR="008A7644" w:rsidRPr="00387B34" w:rsidRDefault="00714A4B" w:rsidP="00DB7569">
            <w:pPr>
              <w:spacing w:before="60"/>
              <w:rPr>
                <w:rFonts w:ascii="Arial" w:hAnsi="Arial" w:cs="Arial"/>
                <w:sz w:val="18"/>
                <w:szCs w:val="18"/>
              </w:rPr>
            </w:pPr>
            <w:r>
              <w:rPr>
                <w:rFonts w:ascii="Arial" w:hAnsi="Arial" w:cs="Arial"/>
                <w:sz w:val="18"/>
                <w:szCs w:val="18"/>
              </w:rPr>
              <w:t>7</w:t>
            </w:r>
            <w:r w:rsidR="008A7644" w:rsidRPr="00387B34">
              <w:rPr>
                <w:rFonts w:ascii="Arial" w:hAnsi="Arial" w:cs="Arial"/>
                <w:sz w:val="18"/>
                <w:szCs w:val="18"/>
              </w:rPr>
              <w:t>.</w:t>
            </w:r>
          </w:p>
        </w:tc>
        <w:tc>
          <w:tcPr>
            <w:tcW w:w="1841" w:type="dxa"/>
            <w:tcBorders>
              <w:top w:val="single" w:sz="4" w:space="0" w:color="auto"/>
              <w:bottom w:val="single" w:sz="4" w:space="0" w:color="auto"/>
              <w:right w:val="single" w:sz="4" w:space="0" w:color="auto"/>
            </w:tcBorders>
            <w:shd w:val="clear" w:color="auto" w:fill="auto"/>
          </w:tcPr>
          <w:p w14:paraId="26A2ABCF" w14:textId="77777777" w:rsidR="008A7644" w:rsidRPr="00387B34" w:rsidRDefault="008A7644" w:rsidP="00DB7569">
            <w:pPr>
              <w:spacing w:before="60"/>
              <w:rPr>
                <w:rFonts w:ascii="Arial" w:hAnsi="Arial" w:cs="Arial"/>
                <w:sz w:val="18"/>
                <w:szCs w:val="18"/>
              </w:rPr>
            </w:pPr>
            <w:r w:rsidRPr="00387B34">
              <w:rPr>
                <w:rFonts w:ascii="Arial" w:hAnsi="Arial" w:cs="Arial"/>
                <w:sz w:val="18"/>
                <w:szCs w:val="18"/>
              </w:rPr>
              <w:t>8.</w:t>
            </w:r>
          </w:p>
        </w:tc>
        <w:tc>
          <w:tcPr>
            <w:tcW w:w="2008" w:type="dxa"/>
            <w:tcBorders>
              <w:top w:val="single" w:sz="4" w:space="0" w:color="auto"/>
              <w:left w:val="single" w:sz="4" w:space="0" w:color="auto"/>
              <w:bottom w:val="single" w:sz="4" w:space="0" w:color="auto"/>
            </w:tcBorders>
            <w:shd w:val="clear" w:color="auto" w:fill="auto"/>
          </w:tcPr>
          <w:p w14:paraId="49A5D9FF" w14:textId="77777777" w:rsidR="008A7644" w:rsidRPr="00387B34" w:rsidRDefault="008A7644" w:rsidP="00DB7569">
            <w:pPr>
              <w:spacing w:before="60"/>
              <w:rPr>
                <w:rFonts w:ascii="Arial" w:hAnsi="Arial" w:cs="Arial"/>
                <w:sz w:val="18"/>
                <w:szCs w:val="18"/>
              </w:rPr>
            </w:pPr>
            <w:r w:rsidRPr="00387B34">
              <w:rPr>
                <w:rFonts w:ascii="Arial" w:hAnsi="Arial" w:cs="Arial"/>
                <w:sz w:val="18"/>
                <w:szCs w:val="18"/>
              </w:rPr>
              <w:t>2.</w:t>
            </w:r>
          </w:p>
        </w:tc>
      </w:tr>
      <w:tr w:rsidR="008F157E" w:rsidRPr="00387B34" w14:paraId="347F3237" w14:textId="77777777" w:rsidTr="00B867BB">
        <w:trPr>
          <w:cantSplit/>
          <w:trHeight w:val="485"/>
        </w:trPr>
        <w:tc>
          <w:tcPr>
            <w:tcW w:w="2109" w:type="dxa"/>
            <w:tcBorders>
              <w:top w:val="single" w:sz="4" w:space="0" w:color="auto"/>
              <w:bottom w:val="single" w:sz="4" w:space="0" w:color="auto"/>
              <w:right w:val="single" w:sz="4" w:space="0" w:color="auto"/>
            </w:tcBorders>
            <w:shd w:val="clear" w:color="auto" w:fill="FFFFFF"/>
          </w:tcPr>
          <w:p w14:paraId="3EDF6F51" w14:textId="77777777" w:rsidR="008F157E" w:rsidRDefault="008F157E" w:rsidP="00DB7569">
            <w:pPr>
              <w:spacing w:before="60"/>
              <w:rPr>
                <w:rFonts w:ascii="Arial" w:hAnsi="Arial" w:cs="Arial"/>
                <w:sz w:val="18"/>
                <w:szCs w:val="18"/>
              </w:rPr>
            </w:pPr>
            <w:r>
              <w:rPr>
                <w:rFonts w:ascii="Arial" w:hAnsi="Arial" w:cs="Arial"/>
                <w:sz w:val="18"/>
                <w:szCs w:val="18"/>
              </w:rPr>
              <w:t>9.</w:t>
            </w:r>
          </w:p>
        </w:tc>
        <w:tc>
          <w:tcPr>
            <w:tcW w:w="1841" w:type="dxa"/>
            <w:tcBorders>
              <w:top w:val="single" w:sz="4" w:space="0" w:color="auto"/>
              <w:left w:val="single" w:sz="4" w:space="0" w:color="auto"/>
              <w:bottom w:val="single" w:sz="4" w:space="0" w:color="auto"/>
              <w:right w:val="single" w:sz="4" w:space="0" w:color="auto"/>
            </w:tcBorders>
            <w:shd w:val="clear" w:color="auto" w:fill="FFFFFF"/>
          </w:tcPr>
          <w:p w14:paraId="1CBE5044" w14:textId="77777777" w:rsidR="008F157E" w:rsidRDefault="008F157E" w:rsidP="00DB7569">
            <w:pPr>
              <w:spacing w:before="60"/>
              <w:rPr>
                <w:rFonts w:ascii="Arial" w:hAnsi="Arial" w:cs="Arial"/>
                <w:sz w:val="18"/>
                <w:szCs w:val="18"/>
              </w:rPr>
            </w:pPr>
            <w:r>
              <w:rPr>
                <w:rFonts w:ascii="Arial" w:hAnsi="Arial" w:cs="Arial"/>
                <w:sz w:val="18"/>
                <w:szCs w:val="18"/>
              </w:rPr>
              <w:t>10.</w:t>
            </w:r>
          </w:p>
        </w:tc>
        <w:tc>
          <w:tcPr>
            <w:tcW w:w="1841" w:type="dxa"/>
            <w:tcBorders>
              <w:top w:val="single" w:sz="4" w:space="0" w:color="auto"/>
              <w:bottom w:val="single" w:sz="4" w:space="0" w:color="auto"/>
              <w:right w:val="single" w:sz="4" w:space="0" w:color="auto"/>
            </w:tcBorders>
          </w:tcPr>
          <w:p w14:paraId="4C1A1260" w14:textId="77777777" w:rsidR="008F157E" w:rsidRDefault="008F157E" w:rsidP="00DB7569">
            <w:pPr>
              <w:spacing w:before="60"/>
              <w:rPr>
                <w:rFonts w:ascii="Arial" w:hAnsi="Arial" w:cs="Arial"/>
                <w:sz w:val="18"/>
                <w:szCs w:val="18"/>
              </w:rPr>
            </w:pPr>
            <w:r>
              <w:rPr>
                <w:rFonts w:ascii="Arial" w:hAnsi="Arial" w:cs="Arial"/>
                <w:sz w:val="18"/>
                <w:szCs w:val="18"/>
              </w:rPr>
              <w:t>11.</w:t>
            </w:r>
          </w:p>
        </w:tc>
        <w:tc>
          <w:tcPr>
            <w:tcW w:w="1841" w:type="dxa"/>
            <w:tcBorders>
              <w:top w:val="single" w:sz="4" w:space="0" w:color="auto"/>
              <w:bottom w:val="single" w:sz="4" w:space="0" w:color="auto"/>
              <w:right w:val="single" w:sz="4" w:space="0" w:color="auto"/>
            </w:tcBorders>
            <w:shd w:val="clear" w:color="auto" w:fill="auto"/>
          </w:tcPr>
          <w:p w14:paraId="1F3FC644" w14:textId="77777777" w:rsidR="008F157E" w:rsidRPr="00387B34" w:rsidRDefault="008F157E" w:rsidP="00DB7569">
            <w:pPr>
              <w:spacing w:before="60"/>
              <w:rPr>
                <w:rFonts w:ascii="Arial" w:hAnsi="Arial" w:cs="Arial"/>
                <w:sz w:val="18"/>
                <w:szCs w:val="18"/>
              </w:rPr>
            </w:pPr>
            <w:r>
              <w:rPr>
                <w:rFonts w:ascii="Arial" w:hAnsi="Arial" w:cs="Arial"/>
                <w:sz w:val="18"/>
                <w:szCs w:val="18"/>
              </w:rPr>
              <w:t>12.</w:t>
            </w:r>
          </w:p>
        </w:tc>
        <w:tc>
          <w:tcPr>
            <w:tcW w:w="2008" w:type="dxa"/>
            <w:tcBorders>
              <w:top w:val="single" w:sz="4" w:space="0" w:color="auto"/>
              <w:left w:val="single" w:sz="4" w:space="0" w:color="auto"/>
              <w:bottom w:val="single" w:sz="4" w:space="0" w:color="auto"/>
            </w:tcBorders>
            <w:shd w:val="clear" w:color="auto" w:fill="auto"/>
          </w:tcPr>
          <w:p w14:paraId="6CA5ECED" w14:textId="77777777" w:rsidR="008F157E" w:rsidRPr="00387B34" w:rsidRDefault="008F157E" w:rsidP="00DB7569">
            <w:pPr>
              <w:spacing w:before="60"/>
              <w:rPr>
                <w:rFonts w:ascii="Arial" w:hAnsi="Arial" w:cs="Arial"/>
                <w:sz w:val="18"/>
                <w:szCs w:val="18"/>
              </w:rPr>
            </w:pPr>
          </w:p>
        </w:tc>
      </w:tr>
    </w:tbl>
    <w:p w14:paraId="0EB63409" w14:textId="77777777" w:rsidR="008A7644" w:rsidRPr="00387B34" w:rsidRDefault="008A7644" w:rsidP="008A7644">
      <w:pPr>
        <w:pStyle w:val="Heading3"/>
        <w:keepNext w:val="0"/>
        <w:tabs>
          <w:tab w:val="left" w:pos="3340"/>
        </w:tabs>
        <w:rPr>
          <w:caps w:val="0"/>
          <w:sz w:val="16"/>
          <w:szCs w:val="16"/>
        </w:rPr>
      </w:pPr>
    </w:p>
    <w:p w14:paraId="7EF6FEC1" w14:textId="77777777" w:rsidR="008A7644" w:rsidRDefault="008A7644"/>
    <w:p w14:paraId="649828DF" w14:textId="77777777" w:rsidR="008A7644" w:rsidRPr="00722551" w:rsidRDefault="00F43758">
      <w:pPr>
        <w:rPr>
          <w:rFonts w:ascii="Arial" w:hAnsi="Arial" w:cs="Arial"/>
          <w:b/>
          <w:sz w:val="22"/>
          <w:szCs w:val="22"/>
        </w:rPr>
      </w:pPr>
      <w:proofErr w:type="spellStart"/>
      <w:r w:rsidRPr="00722551">
        <w:rPr>
          <w:rFonts w:ascii="Arial" w:hAnsi="Arial" w:cs="Arial"/>
          <w:b/>
          <w:sz w:val="22"/>
          <w:szCs w:val="22"/>
        </w:rPr>
        <w:t>Mkin</w:t>
      </w:r>
      <w:proofErr w:type="spellEnd"/>
      <w:r w:rsidR="00566BEA" w:rsidRPr="00722551">
        <w:rPr>
          <w:rFonts w:ascii="Arial" w:hAnsi="Arial" w:cs="Arial"/>
          <w:b/>
          <w:sz w:val="22"/>
          <w:szCs w:val="22"/>
        </w:rPr>
        <w:t xml:space="preserve"> degree requirements:</w:t>
      </w:r>
    </w:p>
    <w:p w14:paraId="3C64EF78" w14:textId="77777777" w:rsidR="005F34EC" w:rsidRPr="00722551" w:rsidRDefault="00566BEA" w:rsidP="004B78F7">
      <w:pPr>
        <w:pStyle w:val="ListParagraph"/>
        <w:numPr>
          <w:ilvl w:val="0"/>
          <w:numId w:val="1"/>
        </w:numPr>
        <w:ind w:left="360"/>
        <w:rPr>
          <w:rFonts w:ascii="Arial" w:hAnsi="Arial" w:cs="Arial"/>
          <w:sz w:val="22"/>
          <w:szCs w:val="22"/>
        </w:rPr>
      </w:pPr>
      <w:r w:rsidRPr="00722551">
        <w:rPr>
          <w:rFonts w:ascii="Arial" w:hAnsi="Arial" w:cs="Arial"/>
          <w:sz w:val="22"/>
          <w:szCs w:val="22"/>
        </w:rPr>
        <w:t xml:space="preserve">Must complete </w:t>
      </w:r>
      <w:r w:rsidR="004B78F7" w:rsidRPr="00722551">
        <w:rPr>
          <w:rFonts w:ascii="Arial" w:hAnsi="Arial" w:cs="Arial"/>
          <w:sz w:val="22"/>
          <w:szCs w:val="22"/>
        </w:rPr>
        <w:t xml:space="preserve">a TOTAL OF 30 CREDITS of coursework: </w:t>
      </w:r>
      <w:r w:rsidR="005F34EC" w:rsidRPr="00722551">
        <w:rPr>
          <w:rFonts w:ascii="Arial" w:hAnsi="Arial" w:cs="Arial"/>
          <w:sz w:val="22"/>
          <w:szCs w:val="22"/>
        </w:rPr>
        <w:t xml:space="preserve">a minimum of </w:t>
      </w:r>
      <w:r w:rsidR="004B78F7" w:rsidRPr="00722551">
        <w:rPr>
          <w:rFonts w:ascii="Arial" w:hAnsi="Arial" w:cs="Arial"/>
          <w:sz w:val="22"/>
          <w:szCs w:val="22"/>
        </w:rPr>
        <w:t xml:space="preserve">24 credits must be at the graduate level (500) and a maximum of 6 credits at the undergraduate </w:t>
      </w:r>
      <w:r w:rsidR="00A80624">
        <w:rPr>
          <w:rFonts w:ascii="Arial" w:hAnsi="Arial" w:cs="Arial"/>
          <w:sz w:val="22"/>
          <w:szCs w:val="22"/>
        </w:rPr>
        <w:t>(</w:t>
      </w:r>
      <w:r w:rsidR="00A80624" w:rsidRPr="00722551">
        <w:rPr>
          <w:rFonts w:ascii="Arial" w:hAnsi="Arial" w:cs="Arial"/>
          <w:sz w:val="22"/>
          <w:szCs w:val="22"/>
        </w:rPr>
        <w:t>300/400)</w:t>
      </w:r>
      <w:r w:rsidR="00A80624">
        <w:rPr>
          <w:rFonts w:ascii="Arial" w:hAnsi="Arial" w:cs="Arial"/>
          <w:sz w:val="22"/>
          <w:szCs w:val="22"/>
        </w:rPr>
        <w:t xml:space="preserve"> </w:t>
      </w:r>
      <w:r w:rsidR="004B78F7" w:rsidRPr="00722551">
        <w:rPr>
          <w:rFonts w:ascii="Arial" w:hAnsi="Arial" w:cs="Arial"/>
          <w:sz w:val="22"/>
          <w:szCs w:val="22"/>
        </w:rPr>
        <w:t>level</w:t>
      </w:r>
      <w:r w:rsidR="005F34EC" w:rsidRPr="00722551">
        <w:rPr>
          <w:rFonts w:ascii="Arial" w:hAnsi="Arial" w:cs="Arial"/>
          <w:sz w:val="22"/>
          <w:szCs w:val="22"/>
        </w:rPr>
        <w:t xml:space="preserve">. </w:t>
      </w:r>
    </w:p>
    <w:p w14:paraId="07439D1F" w14:textId="77777777" w:rsidR="005F34EC" w:rsidRPr="00722551" w:rsidRDefault="005F34EC" w:rsidP="00F038D8">
      <w:pPr>
        <w:pStyle w:val="ListParagraph"/>
        <w:numPr>
          <w:ilvl w:val="0"/>
          <w:numId w:val="1"/>
        </w:numPr>
        <w:ind w:left="357" w:hanging="357"/>
        <w:rPr>
          <w:rFonts w:ascii="Arial" w:hAnsi="Arial" w:cs="Arial"/>
          <w:sz w:val="22"/>
          <w:szCs w:val="22"/>
        </w:rPr>
      </w:pPr>
      <w:r w:rsidRPr="00722551">
        <w:rPr>
          <w:rFonts w:ascii="Arial" w:hAnsi="Arial" w:cs="Arial"/>
          <w:sz w:val="22"/>
          <w:szCs w:val="22"/>
        </w:rPr>
        <w:t>Undergraduate courses must be approved by the Grad Advisor. Students may not take</w:t>
      </w:r>
      <w:r w:rsidR="00A80624">
        <w:rPr>
          <w:rFonts w:ascii="Arial" w:hAnsi="Arial" w:cs="Arial"/>
          <w:sz w:val="22"/>
          <w:szCs w:val="22"/>
        </w:rPr>
        <w:br/>
      </w:r>
      <w:r w:rsidRPr="00722551">
        <w:rPr>
          <w:rFonts w:ascii="Arial" w:hAnsi="Arial" w:cs="Arial"/>
          <w:sz w:val="22"/>
          <w:szCs w:val="22"/>
        </w:rPr>
        <w:t>KIN 300</w:t>
      </w:r>
      <w:r w:rsidR="00F038D8">
        <w:rPr>
          <w:rFonts w:ascii="Arial" w:hAnsi="Arial" w:cs="Arial"/>
          <w:sz w:val="22"/>
          <w:szCs w:val="22"/>
        </w:rPr>
        <w:t xml:space="preserve"> (Human Athletic Performance)</w:t>
      </w:r>
      <w:r w:rsidRPr="00722551">
        <w:rPr>
          <w:rFonts w:ascii="Arial" w:hAnsi="Arial" w:cs="Arial"/>
          <w:sz w:val="22"/>
          <w:szCs w:val="22"/>
        </w:rPr>
        <w:t xml:space="preserve"> </w:t>
      </w:r>
      <w:r w:rsidR="00F038D8">
        <w:rPr>
          <w:rFonts w:ascii="Arial" w:hAnsi="Arial" w:cs="Arial"/>
          <w:sz w:val="22"/>
          <w:szCs w:val="22"/>
        </w:rPr>
        <w:t>and Kin 483J (</w:t>
      </w:r>
      <w:r w:rsidR="00F038D8" w:rsidRPr="00F038D8">
        <w:rPr>
          <w:rFonts w:ascii="Arial" w:hAnsi="Arial" w:cs="Arial"/>
          <w:sz w:val="22"/>
          <w:szCs w:val="22"/>
        </w:rPr>
        <w:t>Advanced Seminar in Systems Biology, Exercise and Health</w:t>
      </w:r>
      <w:r w:rsidR="00F038D8">
        <w:rPr>
          <w:rFonts w:ascii="Arial" w:hAnsi="Arial" w:cs="Arial"/>
          <w:sz w:val="22"/>
          <w:szCs w:val="22"/>
        </w:rPr>
        <w:t xml:space="preserve">) </w:t>
      </w:r>
      <w:r w:rsidRPr="00722551">
        <w:rPr>
          <w:rFonts w:ascii="Arial" w:hAnsi="Arial" w:cs="Arial"/>
          <w:sz w:val="22"/>
          <w:szCs w:val="22"/>
        </w:rPr>
        <w:t xml:space="preserve">for credit. </w:t>
      </w:r>
    </w:p>
    <w:p w14:paraId="47EF6F86" w14:textId="1F588AAC" w:rsidR="000E1E55" w:rsidRPr="00722551" w:rsidRDefault="003C1D35" w:rsidP="008936D0">
      <w:pPr>
        <w:pStyle w:val="ListParagraph"/>
        <w:numPr>
          <w:ilvl w:val="0"/>
          <w:numId w:val="1"/>
        </w:numPr>
        <w:ind w:left="360"/>
        <w:rPr>
          <w:rFonts w:ascii="Arial" w:hAnsi="Arial" w:cs="Arial"/>
          <w:sz w:val="22"/>
          <w:szCs w:val="22"/>
        </w:rPr>
      </w:pPr>
      <w:r w:rsidRPr="005A21A0">
        <w:rPr>
          <w:rFonts w:ascii="Arial" w:hAnsi="Arial" w:cs="Arial"/>
          <w:b/>
          <w:i/>
          <w:sz w:val="22"/>
          <w:szCs w:val="22"/>
          <w:highlight w:val="yellow"/>
        </w:rPr>
        <w:t>One</w:t>
      </w:r>
      <w:r w:rsidR="002B62A4" w:rsidRPr="005A21A0">
        <w:rPr>
          <w:rFonts w:ascii="Arial" w:hAnsi="Arial" w:cs="Arial"/>
          <w:b/>
          <w:i/>
          <w:sz w:val="22"/>
          <w:szCs w:val="22"/>
          <w:highlight w:val="yellow"/>
        </w:rPr>
        <w:t xml:space="preserve"> research methods course is mandatory</w:t>
      </w:r>
      <w:r w:rsidR="002B62A4" w:rsidRPr="005A21A0">
        <w:rPr>
          <w:rFonts w:ascii="Arial" w:hAnsi="Arial" w:cs="Arial"/>
          <w:sz w:val="22"/>
          <w:szCs w:val="22"/>
          <w:highlight w:val="yellow"/>
        </w:rPr>
        <w:t>.</w:t>
      </w:r>
      <w:r w:rsidR="002B62A4" w:rsidRPr="00722551">
        <w:rPr>
          <w:rFonts w:ascii="Arial" w:hAnsi="Arial" w:cs="Arial"/>
          <w:sz w:val="22"/>
          <w:szCs w:val="22"/>
        </w:rPr>
        <w:t xml:space="preserve"> </w:t>
      </w:r>
      <w:proofErr w:type="gramStart"/>
      <w:r w:rsidR="002B62A4" w:rsidRPr="00722551">
        <w:rPr>
          <w:rFonts w:ascii="Arial" w:hAnsi="Arial" w:cs="Arial"/>
          <w:sz w:val="22"/>
          <w:szCs w:val="22"/>
        </w:rPr>
        <w:t>Usually</w:t>
      </w:r>
      <w:proofErr w:type="gramEnd"/>
      <w:r w:rsidR="002B62A4" w:rsidRPr="00722551">
        <w:rPr>
          <w:rFonts w:ascii="Arial" w:hAnsi="Arial" w:cs="Arial"/>
          <w:sz w:val="22"/>
          <w:szCs w:val="22"/>
        </w:rPr>
        <w:t xml:space="preserve"> </w:t>
      </w:r>
      <w:proofErr w:type="spellStart"/>
      <w:r w:rsidR="002B62A4" w:rsidRPr="00722551">
        <w:rPr>
          <w:rFonts w:ascii="Arial" w:hAnsi="Arial" w:cs="Arial"/>
          <w:sz w:val="22"/>
          <w:szCs w:val="22"/>
        </w:rPr>
        <w:t>Mkin</w:t>
      </w:r>
      <w:proofErr w:type="spellEnd"/>
      <w:r w:rsidR="002B62A4" w:rsidRPr="00722551">
        <w:rPr>
          <w:rFonts w:ascii="Arial" w:hAnsi="Arial" w:cs="Arial"/>
          <w:sz w:val="22"/>
          <w:szCs w:val="22"/>
        </w:rPr>
        <w:t xml:space="preserve"> students take </w:t>
      </w:r>
      <w:r w:rsidR="000E1E55" w:rsidRPr="00722551">
        <w:rPr>
          <w:rFonts w:ascii="Arial" w:hAnsi="Arial" w:cs="Arial"/>
          <w:sz w:val="22"/>
          <w:szCs w:val="22"/>
        </w:rPr>
        <w:t>KIN 57</w:t>
      </w:r>
      <w:r w:rsidR="009C710A">
        <w:rPr>
          <w:rFonts w:ascii="Arial" w:hAnsi="Arial" w:cs="Arial"/>
          <w:sz w:val="22"/>
          <w:szCs w:val="22"/>
        </w:rPr>
        <w:t>0</w:t>
      </w:r>
      <w:r w:rsidR="000E1E55" w:rsidRPr="00722551">
        <w:rPr>
          <w:rFonts w:ascii="Arial" w:hAnsi="Arial" w:cs="Arial"/>
          <w:sz w:val="22"/>
          <w:szCs w:val="22"/>
        </w:rPr>
        <w:t xml:space="preserve"> </w:t>
      </w:r>
      <w:r w:rsidR="000E1E55" w:rsidRPr="00722551">
        <w:rPr>
          <w:rFonts w:ascii="Arial" w:hAnsi="Arial" w:cs="Arial"/>
          <w:i/>
          <w:sz w:val="22"/>
          <w:szCs w:val="22"/>
        </w:rPr>
        <w:t xml:space="preserve">Research Methods for </w:t>
      </w:r>
      <w:r w:rsidR="00794C3E">
        <w:rPr>
          <w:rFonts w:ascii="Arial" w:hAnsi="Arial" w:cs="Arial"/>
          <w:i/>
          <w:sz w:val="22"/>
          <w:szCs w:val="22"/>
        </w:rPr>
        <w:t>Kinesiology</w:t>
      </w:r>
      <w:r w:rsidR="002B62A4" w:rsidRPr="00722551">
        <w:rPr>
          <w:rFonts w:ascii="Arial" w:hAnsi="Arial" w:cs="Arial"/>
          <w:sz w:val="22"/>
          <w:szCs w:val="22"/>
        </w:rPr>
        <w:t xml:space="preserve">. However, students may take any </w:t>
      </w:r>
      <w:r w:rsidRPr="00722551">
        <w:rPr>
          <w:rFonts w:ascii="Arial" w:hAnsi="Arial" w:cs="Arial"/>
          <w:sz w:val="22"/>
          <w:szCs w:val="22"/>
        </w:rPr>
        <w:t xml:space="preserve">one </w:t>
      </w:r>
      <w:r w:rsidR="002B62A4" w:rsidRPr="00722551">
        <w:rPr>
          <w:rFonts w:ascii="Arial" w:hAnsi="Arial" w:cs="Arial"/>
          <w:sz w:val="22"/>
          <w:szCs w:val="22"/>
        </w:rPr>
        <w:t>of the Research Methods courses that is offered – KIN 570/571/572.</w:t>
      </w:r>
    </w:p>
    <w:p w14:paraId="47964989" w14:textId="77777777" w:rsidR="00714A4B" w:rsidRPr="00722551" w:rsidRDefault="004B78F7" w:rsidP="000E1E55">
      <w:pPr>
        <w:pStyle w:val="ListParagraph"/>
        <w:numPr>
          <w:ilvl w:val="0"/>
          <w:numId w:val="1"/>
        </w:numPr>
        <w:ind w:left="357" w:hanging="357"/>
        <w:rPr>
          <w:rFonts w:ascii="Arial" w:hAnsi="Arial" w:cs="Arial"/>
          <w:sz w:val="22"/>
          <w:szCs w:val="22"/>
        </w:rPr>
      </w:pPr>
      <w:r w:rsidRPr="00722551">
        <w:rPr>
          <w:rFonts w:ascii="Arial" w:hAnsi="Arial" w:cs="Arial"/>
          <w:sz w:val="22"/>
          <w:szCs w:val="22"/>
        </w:rPr>
        <w:t>M</w:t>
      </w:r>
      <w:r w:rsidR="00F43758" w:rsidRPr="00722551">
        <w:rPr>
          <w:rFonts w:ascii="Arial" w:hAnsi="Arial" w:cs="Arial"/>
          <w:sz w:val="22"/>
          <w:szCs w:val="22"/>
        </w:rPr>
        <w:t>ajor paper presentation (KIN 595</w:t>
      </w:r>
      <w:r w:rsidRPr="00722551">
        <w:rPr>
          <w:rFonts w:ascii="Arial" w:hAnsi="Arial" w:cs="Arial"/>
          <w:sz w:val="22"/>
          <w:szCs w:val="22"/>
        </w:rPr>
        <w:t xml:space="preserve">) is optional. Should you decide to take </w:t>
      </w:r>
      <w:r w:rsidR="00F43758" w:rsidRPr="00722551">
        <w:rPr>
          <w:rFonts w:ascii="Arial" w:hAnsi="Arial" w:cs="Arial"/>
          <w:sz w:val="22"/>
          <w:szCs w:val="22"/>
          <w:u w:val="single"/>
        </w:rPr>
        <w:t>KIN 595</w:t>
      </w:r>
      <w:r w:rsidRPr="00722551">
        <w:rPr>
          <w:rFonts w:ascii="Arial" w:hAnsi="Arial" w:cs="Arial"/>
          <w:sz w:val="22"/>
          <w:szCs w:val="22"/>
          <w:u w:val="single"/>
        </w:rPr>
        <w:t xml:space="preserve">, it is </w:t>
      </w:r>
      <w:r w:rsidR="00B867BB" w:rsidRPr="00722551">
        <w:rPr>
          <w:rFonts w:ascii="Arial" w:hAnsi="Arial" w:cs="Arial"/>
          <w:sz w:val="22"/>
          <w:szCs w:val="22"/>
          <w:u w:val="single"/>
        </w:rPr>
        <w:t xml:space="preserve">usually </w:t>
      </w:r>
      <w:r w:rsidRPr="00722551">
        <w:rPr>
          <w:rFonts w:ascii="Arial" w:hAnsi="Arial" w:cs="Arial"/>
          <w:sz w:val="22"/>
          <w:szCs w:val="22"/>
          <w:u w:val="single"/>
        </w:rPr>
        <w:t xml:space="preserve">registered in your final </w:t>
      </w:r>
      <w:r w:rsidR="00B867BB" w:rsidRPr="00722551">
        <w:rPr>
          <w:rFonts w:ascii="Arial" w:hAnsi="Arial" w:cs="Arial"/>
          <w:sz w:val="22"/>
          <w:szCs w:val="22"/>
          <w:u w:val="single"/>
        </w:rPr>
        <w:t>term</w:t>
      </w:r>
      <w:r w:rsidR="00BD18B9" w:rsidRPr="00722551">
        <w:rPr>
          <w:rFonts w:ascii="Arial" w:hAnsi="Arial" w:cs="Arial"/>
          <w:sz w:val="22"/>
          <w:szCs w:val="22"/>
          <w:u w:val="single"/>
        </w:rPr>
        <w:t>.</w:t>
      </w:r>
    </w:p>
    <w:p w14:paraId="6B8FEF26" w14:textId="77777777" w:rsidR="000E1E55" w:rsidRPr="00722551" w:rsidRDefault="000E1E55" w:rsidP="000E1E55">
      <w:pPr>
        <w:pStyle w:val="Default"/>
        <w:numPr>
          <w:ilvl w:val="0"/>
          <w:numId w:val="2"/>
        </w:numPr>
        <w:ind w:left="357" w:hanging="357"/>
        <w:rPr>
          <w:rFonts w:ascii="Arial" w:hAnsi="Arial" w:cs="Arial"/>
          <w:sz w:val="22"/>
          <w:szCs w:val="22"/>
        </w:rPr>
      </w:pPr>
      <w:r w:rsidRPr="00722551">
        <w:rPr>
          <w:rFonts w:ascii="Arial" w:hAnsi="Arial" w:cs="Arial"/>
          <w:sz w:val="22"/>
          <w:szCs w:val="22"/>
        </w:rPr>
        <w:t xml:space="preserve">Students are allowed to register in </w:t>
      </w:r>
      <w:r w:rsidR="008A6034" w:rsidRPr="00722551">
        <w:rPr>
          <w:rFonts w:ascii="Arial" w:hAnsi="Arial" w:cs="Arial"/>
          <w:sz w:val="22"/>
          <w:szCs w:val="22"/>
        </w:rPr>
        <w:t>both undergrad and graduate courses</w:t>
      </w:r>
      <w:r w:rsidRPr="00722551">
        <w:rPr>
          <w:rFonts w:ascii="Arial" w:hAnsi="Arial" w:cs="Arial"/>
          <w:sz w:val="22"/>
          <w:szCs w:val="22"/>
        </w:rPr>
        <w:t xml:space="preserve"> offered at </w:t>
      </w:r>
      <w:hyperlink r:id="rId5" w:history="1">
        <w:r w:rsidRPr="00722551">
          <w:rPr>
            <w:rStyle w:val="Hyperlink"/>
            <w:rFonts w:ascii="Arial" w:hAnsi="Arial" w:cs="Arial"/>
            <w:sz w:val="22"/>
            <w:szCs w:val="22"/>
          </w:rPr>
          <w:t xml:space="preserve"> UBC-Okanagan</w:t>
        </w:r>
      </w:hyperlink>
      <w:r w:rsidR="005F34EC" w:rsidRPr="00722551">
        <w:rPr>
          <w:rFonts w:ascii="Arial" w:hAnsi="Arial" w:cs="Arial"/>
          <w:sz w:val="22"/>
          <w:szCs w:val="22"/>
        </w:rPr>
        <w:t xml:space="preserve">, with instructor’s permission. Students may also register in courses from other universities in the western provinces under the </w:t>
      </w:r>
      <w:hyperlink r:id="rId6" w:history="1">
        <w:r w:rsidR="005F34EC" w:rsidRPr="00722551">
          <w:rPr>
            <w:rStyle w:val="Hyperlink"/>
            <w:rFonts w:ascii="Arial" w:hAnsi="Arial" w:cs="Arial"/>
            <w:i/>
            <w:sz w:val="22"/>
            <w:szCs w:val="22"/>
          </w:rPr>
          <w:t>Western Dean’s Agreement</w:t>
        </w:r>
      </w:hyperlink>
      <w:r w:rsidR="005F34EC" w:rsidRPr="00722551">
        <w:rPr>
          <w:rFonts w:ascii="Arial" w:hAnsi="Arial" w:cs="Arial"/>
          <w:i/>
          <w:sz w:val="22"/>
          <w:szCs w:val="22"/>
        </w:rPr>
        <w:t>.</w:t>
      </w:r>
    </w:p>
    <w:p w14:paraId="0BD6719B" w14:textId="77777777" w:rsidR="00566BEA" w:rsidRPr="00722551" w:rsidRDefault="00566BEA" w:rsidP="004C77B7">
      <w:pPr>
        <w:pStyle w:val="ListParagraph"/>
        <w:numPr>
          <w:ilvl w:val="0"/>
          <w:numId w:val="1"/>
        </w:numPr>
        <w:ind w:left="360"/>
        <w:rPr>
          <w:rFonts w:ascii="Arial" w:hAnsi="Arial" w:cs="Arial"/>
          <w:sz w:val="22"/>
          <w:szCs w:val="22"/>
        </w:rPr>
      </w:pPr>
      <w:r w:rsidRPr="00722551">
        <w:rPr>
          <w:rFonts w:ascii="Arial" w:hAnsi="Arial" w:cs="Arial"/>
          <w:sz w:val="22"/>
          <w:szCs w:val="22"/>
        </w:rPr>
        <w:t>Students may take undergraduate courses at the 100/200 level, but these will not count towards their degree</w:t>
      </w:r>
      <w:r w:rsidR="00AF2671" w:rsidRPr="00722551">
        <w:rPr>
          <w:rFonts w:ascii="Arial" w:hAnsi="Arial" w:cs="Arial"/>
          <w:sz w:val="22"/>
          <w:szCs w:val="22"/>
        </w:rPr>
        <w:t>.</w:t>
      </w:r>
    </w:p>
    <w:p w14:paraId="3CD0F0E5" w14:textId="77777777" w:rsidR="00566BEA" w:rsidRPr="00722551" w:rsidRDefault="00566BEA" w:rsidP="004C77B7">
      <w:pPr>
        <w:pStyle w:val="ListParagraph"/>
        <w:numPr>
          <w:ilvl w:val="0"/>
          <w:numId w:val="1"/>
        </w:numPr>
        <w:ind w:left="360"/>
        <w:rPr>
          <w:rFonts w:ascii="Arial" w:hAnsi="Arial" w:cs="Arial"/>
          <w:sz w:val="22"/>
          <w:szCs w:val="22"/>
        </w:rPr>
      </w:pPr>
      <w:r w:rsidRPr="00722551">
        <w:rPr>
          <w:rFonts w:ascii="Arial" w:hAnsi="Arial" w:cs="Arial"/>
          <w:sz w:val="22"/>
          <w:szCs w:val="22"/>
        </w:rPr>
        <w:t xml:space="preserve">Students may take over 30 credits in their program, but only 30 </w:t>
      </w:r>
      <w:r w:rsidR="004C77B7" w:rsidRPr="00722551">
        <w:rPr>
          <w:rFonts w:ascii="Arial" w:hAnsi="Arial" w:cs="Arial"/>
          <w:sz w:val="22"/>
          <w:szCs w:val="22"/>
        </w:rPr>
        <w:t xml:space="preserve">credits </w:t>
      </w:r>
      <w:r w:rsidRPr="00722551">
        <w:rPr>
          <w:rFonts w:ascii="Arial" w:hAnsi="Arial" w:cs="Arial"/>
          <w:sz w:val="22"/>
          <w:szCs w:val="22"/>
        </w:rPr>
        <w:t>will count towards their degree</w:t>
      </w:r>
      <w:r w:rsidR="00AF2671" w:rsidRPr="00722551">
        <w:rPr>
          <w:rFonts w:ascii="Arial" w:hAnsi="Arial" w:cs="Arial"/>
          <w:sz w:val="22"/>
          <w:szCs w:val="22"/>
        </w:rPr>
        <w:t>.</w:t>
      </w:r>
    </w:p>
    <w:p w14:paraId="36B653C3" w14:textId="77777777" w:rsidR="004B78F7" w:rsidRPr="00722551" w:rsidRDefault="004B78F7" w:rsidP="004C77B7">
      <w:pPr>
        <w:pStyle w:val="ListParagraph"/>
        <w:numPr>
          <w:ilvl w:val="0"/>
          <w:numId w:val="1"/>
        </w:numPr>
        <w:ind w:left="360"/>
        <w:rPr>
          <w:rFonts w:ascii="Arial" w:hAnsi="Arial" w:cs="Arial"/>
          <w:sz w:val="22"/>
          <w:szCs w:val="22"/>
        </w:rPr>
      </w:pPr>
      <w:r w:rsidRPr="00722551">
        <w:rPr>
          <w:rFonts w:ascii="Arial" w:hAnsi="Arial" w:cs="Arial"/>
          <w:sz w:val="22"/>
          <w:szCs w:val="22"/>
        </w:rPr>
        <w:t xml:space="preserve">Students are charged a “set fee” every term, regardless of the number of courses taken. </w:t>
      </w:r>
    </w:p>
    <w:p w14:paraId="0BB84020" w14:textId="77777777" w:rsidR="00577024" w:rsidRPr="00722551" w:rsidRDefault="00577024" w:rsidP="00577024">
      <w:pPr>
        <w:pStyle w:val="ListParagraph"/>
        <w:numPr>
          <w:ilvl w:val="0"/>
          <w:numId w:val="1"/>
        </w:numPr>
        <w:ind w:left="360"/>
        <w:rPr>
          <w:rFonts w:ascii="Arial" w:hAnsi="Arial" w:cs="Arial"/>
          <w:sz w:val="22"/>
          <w:szCs w:val="22"/>
        </w:rPr>
      </w:pPr>
      <w:r w:rsidRPr="00722551">
        <w:rPr>
          <w:rFonts w:ascii="Arial" w:hAnsi="Arial" w:cs="Arial"/>
          <w:sz w:val="22"/>
          <w:szCs w:val="22"/>
        </w:rPr>
        <w:t xml:space="preserve">May register for courses in “audit” standing - No marks and final exams. Course work (if any) to be decided in consultation with instructor. Students must contact the department in which the course is offered to register for audit courses.  </w:t>
      </w:r>
    </w:p>
    <w:p w14:paraId="3680CEC3" w14:textId="77777777" w:rsidR="00BD18B9" w:rsidRPr="005A21A0" w:rsidRDefault="00BD18B9" w:rsidP="00BD18B9">
      <w:pPr>
        <w:pStyle w:val="ListParagraph"/>
        <w:numPr>
          <w:ilvl w:val="0"/>
          <w:numId w:val="1"/>
        </w:numPr>
        <w:ind w:left="360"/>
        <w:rPr>
          <w:rStyle w:val="Hyperlink"/>
          <w:rFonts w:ascii="Arial" w:hAnsi="Arial" w:cs="Arial"/>
          <w:color w:val="auto"/>
          <w:sz w:val="22"/>
          <w:szCs w:val="22"/>
          <w:u w:val="none"/>
        </w:rPr>
      </w:pPr>
      <w:r w:rsidRPr="00722551">
        <w:rPr>
          <w:rFonts w:ascii="Arial" w:hAnsi="Arial" w:cs="Arial"/>
          <w:sz w:val="22"/>
          <w:szCs w:val="22"/>
        </w:rPr>
        <w:t>Directed studies (530A/530B) and Directed Field Studies</w:t>
      </w:r>
      <w:r w:rsidR="008A40A5" w:rsidRPr="00722551">
        <w:rPr>
          <w:rFonts w:ascii="Arial" w:hAnsi="Arial" w:cs="Arial"/>
          <w:sz w:val="22"/>
          <w:szCs w:val="22"/>
        </w:rPr>
        <w:t xml:space="preserve"> (KIN 598)</w:t>
      </w:r>
      <w:r w:rsidRPr="00722551">
        <w:rPr>
          <w:rFonts w:ascii="Arial" w:hAnsi="Arial" w:cs="Arial"/>
          <w:sz w:val="22"/>
          <w:szCs w:val="22"/>
        </w:rPr>
        <w:t xml:space="preserve"> require a contract to be filled out at</w:t>
      </w:r>
      <w:r w:rsidR="003C1D35" w:rsidRPr="00722551">
        <w:rPr>
          <w:rFonts w:ascii="Arial" w:hAnsi="Arial" w:cs="Arial"/>
          <w:sz w:val="22"/>
          <w:szCs w:val="22"/>
        </w:rPr>
        <w:t xml:space="preserve"> “downloadable forms”</w:t>
      </w:r>
      <w:r w:rsidRPr="00722551">
        <w:rPr>
          <w:rFonts w:ascii="Arial" w:hAnsi="Arial" w:cs="Arial"/>
          <w:sz w:val="22"/>
          <w:szCs w:val="22"/>
        </w:rPr>
        <w:t xml:space="preserve">: </w:t>
      </w:r>
      <w:hyperlink r:id="rId7" w:anchor="Resources-3" w:history="1">
        <w:r w:rsidRPr="00722551">
          <w:rPr>
            <w:rStyle w:val="Hyperlink"/>
            <w:rFonts w:ascii="Arial" w:hAnsi="Arial" w:cs="Arial"/>
            <w:sz w:val="22"/>
            <w:szCs w:val="22"/>
          </w:rPr>
          <w:t>http://kin.educ.ubc.ca/current-students/current-graduate-students/#Resources-3</w:t>
        </w:r>
      </w:hyperlink>
    </w:p>
    <w:p w14:paraId="0688DF18" w14:textId="77777777" w:rsidR="005A21A0" w:rsidRPr="005A21A0" w:rsidRDefault="005A21A0" w:rsidP="00F038D8">
      <w:pPr>
        <w:pStyle w:val="ListParagraph"/>
        <w:numPr>
          <w:ilvl w:val="0"/>
          <w:numId w:val="3"/>
        </w:numPr>
        <w:rPr>
          <w:rFonts w:ascii="Arial" w:hAnsi="Arial" w:cs="Arial"/>
          <w:sz w:val="22"/>
          <w:szCs w:val="22"/>
        </w:rPr>
      </w:pPr>
      <w:r w:rsidRPr="005A21A0">
        <w:rPr>
          <w:rFonts w:ascii="Arial" w:hAnsi="Arial" w:cs="Arial"/>
          <w:sz w:val="22"/>
          <w:szCs w:val="22"/>
          <w:highlight w:val="yellow"/>
        </w:rPr>
        <w:t>T</w:t>
      </w:r>
      <w:r w:rsidR="00F038D8" w:rsidRPr="005A21A0">
        <w:rPr>
          <w:rFonts w:ascii="Arial" w:hAnsi="Arial" w:cs="Arial"/>
          <w:sz w:val="22"/>
          <w:szCs w:val="22"/>
          <w:highlight w:val="yellow"/>
        </w:rPr>
        <w:t>here are usually no instructor-</w:t>
      </w:r>
      <w:r w:rsidR="00F038D8">
        <w:rPr>
          <w:rFonts w:ascii="Arial" w:hAnsi="Arial" w:cs="Arial"/>
          <w:sz w:val="22"/>
          <w:szCs w:val="22"/>
          <w:highlight w:val="yellow"/>
        </w:rPr>
        <w:t>taught</w:t>
      </w:r>
      <w:r w:rsidR="00F038D8" w:rsidRPr="005A21A0">
        <w:rPr>
          <w:rFonts w:ascii="Arial" w:hAnsi="Arial" w:cs="Arial"/>
          <w:sz w:val="22"/>
          <w:szCs w:val="22"/>
          <w:highlight w:val="yellow"/>
        </w:rPr>
        <w:t xml:space="preserve"> courses in the summer term</w:t>
      </w:r>
      <w:r w:rsidR="00F038D8">
        <w:rPr>
          <w:rFonts w:ascii="Arial" w:hAnsi="Arial" w:cs="Arial"/>
          <w:sz w:val="22"/>
          <w:szCs w:val="22"/>
          <w:highlight w:val="yellow"/>
        </w:rPr>
        <w:t xml:space="preserve"> except for Kin 500J </w:t>
      </w:r>
      <w:r w:rsidR="00F038D8" w:rsidRPr="00F038D8">
        <w:rPr>
          <w:rFonts w:ascii="Arial" w:hAnsi="Arial" w:cs="Arial"/>
          <w:sz w:val="22"/>
          <w:szCs w:val="22"/>
          <w:highlight w:val="yellow"/>
        </w:rPr>
        <w:t>(Coaching Skills for Strength and Conditioning)</w:t>
      </w:r>
      <w:r w:rsidRPr="00F038D8">
        <w:rPr>
          <w:rFonts w:ascii="Arial" w:hAnsi="Arial" w:cs="Arial"/>
          <w:sz w:val="22"/>
          <w:szCs w:val="22"/>
          <w:highlight w:val="yellow"/>
        </w:rPr>
        <w:t>. S</w:t>
      </w:r>
      <w:r w:rsidRPr="005A21A0">
        <w:rPr>
          <w:rFonts w:ascii="Arial" w:hAnsi="Arial" w:cs="Arial"/>
          <w:sz w:val="22"/>
          <w:szCs w:val="22"/>
          <w:highlight w:val="yellow"/>
        </w:rPr>
        <w:t>tudents may register for Kin 530A/530B, Kin 598, Kin 595. These are self-directed studies/field courses. Students are advised to plan their courses accordingly with limited course offerings in the summer term.</w:t>
      </w:r>
      <w:r w:rsidRPr="005A21A0">
        <w:rPr>
          <w:rFonts w:ascii="Arial" w:hAnsi="Arial" w:cs="Arial"/>
          <w:sz w:val="22"/>
          <w:szCs w:val="22"/>
        </w:rPr>
        <w:t xml:space="preserve"> Alternatively, students may also take undergrad and/or grad courses in other departments with the instructor’s approval.</w:t>
      </w:r>
    </w:p>
    <w:p w14:paraId="4BE33D70" w14:textId="77777777" w:rsidR="008A7644" w:rsidRPr="00722551" w:rsidRDefault="005559A0" w:rsidP="00DF4DBC">
      <w:pPr>
        <w:pStyle w:val="ListParagraph"/>
        <w:numPr>
          <w:ilvl w:val="0"/>
          <w:numId w:val="1"/>
        </w:numPr>
        <w:ind w:left="360"/>
        <w:rPr>
          <w:rStyle w:val="Hyperlink"/>
          <w:rFonts w:ascii="Arial" w:hAnsi="Arial" w:cs="Arial"/>
          <w:color w:val="auto"/>
          <w:sz w:val="22"/>
          <w:szCs w:val="22"/>
          <w:u w:val="none"/>
        </w:rPr>
      </w:pPr>
      <w:r w:rsidRPr="00722551">
        <w:rPr>
          <w:rStyle w:val="Hyperlink"/>
          <w:rFonts w:ascii="Arial" w:hAnsi="Arial" w:cs="Arial"/>
          <w:color w:val="auto"/>
          <w:sz w:val="22"/>
          <w:szCs w:val="22"/>
          <w:u w:val="none"/>
        </w:rPr>
        <w:t xml:space="preserve">The </w:t>
      </w:r>
      <w:proofErr w:type="spellStart"/>
      <w:r w:rsidRPr="00722551">
        <w:rPr>
          <w:rStyle w:val="Hyperlink"/>
          <w:rFonts w:ascii="Arial" w:hAnsi="Arial" w:cs="Arial"/>
          <w:color w:val="auto"/>
          <w:sz w:val="22"/>
          <w:szCs w:val="22"/>
          <w:u w:val="none"/>
        </w:rPr>
        <w:t>Mkin</w:t>
      </w:r>
      <w:proofErr w:type="spellEnd"/>
      <w:r w:rsidRPr="00722551">
        <w:rPr>
          <w:rStyle w:val="Hyperlink"/>
          <w:rFonts w:ascii="Arial" w:hAnsi="Arial" w:cs="Arial"/>
          <w:color w:val="auto"/>
          <w:sz w:val="22"/>
          <w:szCs w:val="22"/>
          <w:u w:val="none"/>
        </w:rPr>
        <w:t xml:space="preserve"> Program is usually completed within 1 to 1.5 year</w:t>
      </w:r>
      <w:r w:rsidR="008A6034" w:rsidRPr="00722551">
        <w:rPr>
          <w:rStyle w:val="Hyperlink"/>
          <w:rFonts w:ascii="Arial" w:hAnsi="Arial" w:cs="Arial"/>
          <w:color w:val="auto"/>
          <w:sz w:val="22"/>
          <w:szCs w:val="22"/>
          <w:u w:val="none"/>
        </w:rPr>
        <w:t xml:space="preserve"> (3-4 terms)</w:t>
      </w:r>
      <w:r w:rsidR="00C0019D" w:rsidRPr="00722551">
        <w:rPr>
          <w:rStyle w:val="Hyperlink"/>
          <w:rFonts w:ascii="Arial" w:hAnsi="Arial" w:cs="Arial"/>
          <w:color w:val="auto"/>
          <w:sz w:val="22"/>
          <w:szCs w:val="22"/>
          <w:u w:val="none"/>
        </w:rPr>
        <w:t>.</w:t>
      </w:r>
    </w:p>
    <w:p w14:paraId="67B8C17C" w14:textId="77777777" w:rsidR="00722551" w:rsidRPr="00722551" w:rsidRDefault="002B62A4" w:rsidP="00112F6F">
      <w:pPr>
        <w:pStyle w:val="ListParagraph"/>
        <w:numPr>
          <w:ilvl w:val="0"/>
          <w:numId w:val="1"/>
        </w:numPr>
        <w:ind w:left="360"/>
        <w:rPr>
          <w:rStyle w:val="Hyperlink"/>
          <w:rFonts w:ascii="Arial" w:hAnsi="Arial" w:cs="Arial"/>
          <w:color w:val="auto"/>
          <w:sz w:val="22"/>
          <w:szCs w:val="22"/>
          <w:u w:val="none"/>
        </w:rPr>
      </w:pPr>
      <w:r w:rsidRPr="00722551">
        <w:rPr>
          <w:rStyle w:val="Hyperlink"/>
          <w:rFonts w:ascii="Arial" w:hAnsi="Arial" w:cs="Arial"/>
          <w:color w:val="auto"/>
          <w:sz w:val="22"/>
          <w:szCs w:val="22"/>
          <w:u w:val="none"/>
        </w:rPr>
        <w:t>Students must be continuously registered in courses every term until the program is complete.</w:t>
      </w:r>
    </w:p>
    <w:p w14:paraId="35E39D0C" w14:textId="77777777" w:rsidR="004946BD" w:rsidRPr="00722551" w:rsidRDefault="004946BD" w:rsidP="009160E8">
      <w:pPr>
        <w:pStyle w:val="ListParagraph"/>
        <w:numPr>
          <w:ilvl w:val="0"/>
          <w:numId w:val="1"/>
        </w:numPr>
        <w:ind w:left="360"/>
        <w:rPr>
          <w:rStyle w:val="Hyperlink"/>
          <w:rFonts w:ascii="Arial" w:hAnsi="Arial" w:cs="Arial"/>
          <w:color w:val="auto"/>
          <w:sz w:val="22"/>
          <w:szCs w:val="22"/>
          <w:u w:val="none"/>
        </w:rPr>
      </w:pPr>
      <w:r w:rsidRPr="00A80624">
        <w:rPr>
          <w:rStyle w:val="Hyperlink"/>
          <w:rFonts w:ascii="Arial" w:hAnsi="Arial" w:cs="Arial"/>
          <w:color w:val="auto"/>
          <w:sz w:val="22"/>
          <w:szCs w:val="22"/>
          <w:u w:val="none"/>
        </w:rPr>
        <w:t xml:space="preserve">See </w:t>
      </w:r>
      <w:r w:rsidR="00CF0BAC" w:rsidRPr="00722551">
        <w:rPr>
          <w:rFonts w:ascii="Arial" w:hAnsi="Arial" w:cs="Arial"/>
          <w:sz w:val="22"/>
          <w:szCs w:val="22"/>
        </w:rPr>
        <w:t>“downloadable forms”</w:t>
      </w:r>
      <w:r w:rsidR="00CF0BAC">
        <w:rPr>
          <w:rFonts w:ascii="Arial" w:hAnsi="Arial" w:cs="Arial"/>
          <w:sz w:val="22"/>
          <w:szCs w:val="22"/>
        </w:rPr>
        <w:t xml:space="preserve"> for </w:t>
      </w:r>
      <w:hyperlink r:id="rId8" w:anchor="Resources-3" w:history="1">
        <w:proofErr w:type="spellStart"/>
        <w:r w:rsidRPr="00A80624">
          <w:rPr>
            <w:rStyle w:val="Hyperlink"/>
            <w:rFonts w:ascii="Arial" w:hAnsi="Arial" w:cs="Arial"/>
            <w:i/>
            <w:sz w:val="22"/>
            <w:szCs w:val="22"/>
          </w:rPr>
          <w:t>Mkin</w:t>
        </w:r>
        <w:proofErr w:type="spellEnd"/>
        <w:r w:rsidRPr="00A80624">
          <w:rPr>
            <w:rStyle w:val="Hyperlink"/>
            <w:rFonts w:ascii="Arial" w:hAnsi="Arial" w:cs="Arial"/>
            <w:i/>
            <w:sz w:val="22"/>
            <w:szCs w:val="22"/>
          </w:rPr>
          <w:t xml:space="preserve"> Course </w:t>
        </w:r>
        <w:r w:rsidR="00A80624" w:rsidRPr="00A80624">
          <w:rPr>
            <w:rStyle w:val="Hyperlink"/>
            <w:rFonts w:ascii="Arial" w:hAnsi="Arial" w:cs="Arial"/>
            <w:i/>
            <w:sz w:val="22"/>
            <w:szCs w:val="22"/>
          </w:rPr>
          <w:t>P</w:t>
        </w:r>
        <w:r w:rsidR="00A80624" w:rsidRPr="00A80624">
          <w:rPr>
            <w:rStyle w:val="Hyperlink"/>
            <w:rFonts w:ascii="Arial" w:hAnsi="Arial" w:cs="Arial"/>
            <w:i/>
            <w:sz w:val="22"/>
            <w:szCs w:val="22"/>
          </w:rPr>
          <w:t>l</w:t>
        </w:r>
        <w:r w:rsidR="00A80624" w:rsidRPr="00A80624">
          <w:rPr>
            <w:rStyle w:val="Hyperlink"/>
            <w:rFonts w:ascii="Arial" w:hAnsi="Arial" w:cs="Arial"/>
            <w:i/>
            <w:sz w:val="22"/>
            <w:szCs w:val="22"/>
          </w:rPr>
          <w:t xml:space="preserve">anning </w:t>
        </w:r>
        <w:r w:rsidR="00636423">
          <w:rPr>
            <w:rStyle w:val="Hyperlink"/>
            <w:rFonts w:ascii="Arial" w:hAnsi="Arial" w:cs="Arial"/>
            <w:i/>
            <w:sz w:val="22"/>
            <w:szCs w:val="22"/>
          </w:rPr>
          <w:t>Guide</w:t>
        </w:r>
      </w:hyperlink>
      <w:r w:rsidRPr="00A80624">
        <w:rPr>
          <w:rStyle w:val="Hyperlink"/>
          <w:rFonts w:ascii="Arial" w:hAnsi="Arial" w:cs="Arial"/>
          <w:color w:val="auto"/>
          <w:sz w:val="22"/>
          <w:szCs w:val="22"/>
          <w:u w:val="none"/>
        </w:rPr>
        <w:t xml:space="preserve"> to assist in planning your course selection. </w:t>
      </w:r>
    </w:p>
    <w:sectPr w:rsidR="004946BD" w:rsidRPr="00722551" w:rsidSect="00CF0BAC">
      <w:pgSz w:w="12240" w:h="15840"/>
      <w:pgMar w:top="851" w:right="1440" w:bottom="6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36D1F"/>
    <w:multiLevelType w:val="hybridMultilevel"/>
    <w:tmpl w:val="14FEAC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391D44B1"/>
    <w:multiLevelType w:val="hybridMultilevel"/>
    <w:tmpl w:val="E208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156D9F"/>
    <w:multiLevelType w:val="hybridMultilevel"/>
    <w:tmpl w:val="7414985C"/>
    <w:lvl w:ilvl="0" w:tplc="10090001">
      <w:start w:val="1"/>
      <w:numFmt w:val="bullet"/>
      <w:lvlText w:val=""/>
      <w:lvlJc w:val="left"/>
      <w:pPr>
        <w:ind w:left="1060" w:hanging="360"/>
      </w:pPr>
      <w:rPr>
        <w:rFonts w:ascii="Symbol" w:hAnsi="Symbol" w:hint="default"/>
      </w:rPr>
    </w:lvl>
    <w:lvl w:ilvl="1" w:tplc="10090003" w:tentative="1">
      <w:start w:val="1"/>
      <w:numFmt w:val="bullet"/>
      <w:lvlText w:val="o"/>
      <w:lvlJc w:val="left"/>
      <w:pPr>
        <w:ind w:left="1780" w:hanging="360"/>
      </w:pPr>
      <w:rPr>
        <w:rFonts w:ascii="Courier New" w:hAnsi="Courier New" w:cs="Courier New" w:hint="default"/>
      </w:rPr>
    </w:lvl>
    <w:lvl w:ilvl="2" w:tplc="10090005" w:tentative="1">
      <w:start w:val="1"/>
      <w:numFmt w:val="bullet"/>
      <w:lvlText w:val=""/>
      <w:lvlJc w:val="left"/>
      <w:pPr>
        <w:ind w:left="2500" w:hanging="360"/>
      </w:pPr>
      <w:rPr>
        <w:rFonts w:ascii="Wingdings" w:hAnsi="Wingdings" w:hint="default"/>
      </w:rPr>
    </w:lvl>
    <w:lvl w:ilvl="3" w:tplc="10090001" w:tentative="1">
      <w:start w:val="1"/>
      <w:numFmt w:val="bullet"/>
      <w:lvlText w:val=""/>
      <w:lvlJc w:val="left"/>
      <w:pPr>
        <w:ind w:left="3220" w:hanging="360"/>
      </w:pPr>
      <w:rPr>
        <w:rFonts w:ascii="Symbol" w:hAnsi="Symbol" w:hint="default"/>
      </w:rPr>
    </w:lvl>
    <w:lvl w:ilvl="4" w:tplc="10090003" w:tentative="1">
      <w:start w:val="1"/>
      <w:numFmt w:val="bullet"/>
      <w:lvlText w:val="o"/>
      <w:lvlJc w:val="left"/>
      <w:pPr>
        <w:ind w:left="3940" w:hanging="360"/>
      </w:pPr>
      <w:rPr>
        <w:rFonts w:ascii="Courier New" w:hAnsi="Courier New" w:cs="Courier New" w:hint="default"/>
      </w:rPr>
    </w:lvl>
    <w:lvl w:ilvl="5" w:tplc="10090005" w:tentative="1">
      <w:start w:val="1"/>
      <w:numFmt w:val="bullet"/>
      <w:lvlText w:val=""/>
      <w:lvlJc w:val="left"/>
      <w:pPr>
        <w:ind w:left="4660" w:hanging="360"/>
      </w:pPr>
      <w:rPr>
        <w:rFonts w:ascii="Wingdings" w:hAnsi="Wingdings" w:hint="default"/>
      </w:rPr>
    </w:lvl>
    <w:lvl w:ilvl="6" w:tplc="10090001" w:tentative="1">
      <w:start w:val="1"/>
      <w:numFmt w:val="bullet"/>
      <w:lvlText w:val=""/>
      <w:lvlJc w:val="left"/>
      <w:pPr>
        <w:ind w:left="5380" w:hanging="360"/>
      </w:pPr>
      <w:rPr>
        <w:rFonts w:ascii="Symbol" w:hAnsi="Symbol" w:hint="default"/>
      </w:rPr>
    </w:lvl>
    <w:lvl w:ilvl="7" w:tplc="10090003" w:tentative="1">
      <w:start w:val="1"/>
      <w:numFmt w:val="bullet"/>
      <w:lvlText w:val="o"/>
      <w:lvlJc w:val="left"/>
      <w:pPr>
        <w:ind w:left="6100" w:hanging="360"/>
      </w:pPr>
      <w:rPr>
        <w:rFonts w:ascii="Courier New" w:hAnsi="Courier New" w:cs="Courier New" w:hint="default"/>
      </w:rPr>
    </w:lvl>
    <w:lvl w:ilvl="8" w:tplc="10090005" w:tentative="1">
      <w:start w:val="1"/>
      <w:numFmt w:val="bullet"/>
      <w:lvlText w:val=""/>
      <w:lvlJc w:val="left"/>
      <w:pPr>
        <w:ind w:left="68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644"/>
    <w:rsid w:val="000A384E"/>
    <w:rsid w:val="000E1E55"/>
    <w:rsid w:val="002B62A4"/>
    <w:rsid w:val="002F1152"/>
    <w:rsid w:val="003C1D35"/>
    <w:rsid w:val="003D32D3"/>
    <w:rsid w:val="00463FE8"/>
    <w:rsid w:val="00484C2D"/>
    <w:rsid w:val="004946BD"/>
    <w:rsid w:val="004B78F7"/>
    <w:rsid w:val="004C77B7"/>
    <w:rsid w:val="005559A0"/>
    <w:rsid w:val="00566BEA"/>
    <w:rsid w:val="00577024"/>
    <w:rsid w:val="005A21A0"/>
    <w:rsid w:val="005B37B5"/>
    <w:rsid w:val="005F34EC"/>
    <w:rsid w:val="00636423"/>
    <w:rsid w:val="00714A4B"/>
    <w:rsid w:val="00722551"/>
    <w:rsid w:val="00794C3E"/>
    <w:rsid w:val="008905E9"/>
    <w:rsid w:val="008A40A5"/>
    <w:rsid w:val="008A6034"/>
    <w:rsid w:val="008A7644"/>
    <w:rsid w:val="008F157E"/>
    <w:rsid w:val="00900831"/>
    <w:rsid w:val="00934263"/>
    <w:rsid w:val="009C710A"/>
    <w:rsid w:val="00A80624"/>
    <w:rsid w:val="00AF2671"/>
    <w:rsid w:val="00B867BB"/>
    <w:rsid w:val="00BD18B9"/>
    <w:rsid w:val="00BE350D"/>
    <w:rsid w:val="00C0019D"/>
    <w:rsid w:val="00C40A8B"/>
    <w:rsid w:val="00C73834"/>
    <w:rsid w:val="00CB5573"/>
    <w:rsid w:val="00CF0BAC"/>
    <w:rsid w:val="00E00A8C"/>
    <w:rsid w:val="00E17873"/>
    <w:rsid w:val="00F038D8"/>
    <w:rsid w:val="00F26A2A"/>
    <w:rsid w:val="00F417C7"/>
    <w:rsid w:val="00F43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DB212"/>
  <w15:docId w15:val="{FE88D31C-55AF-4ED0-8EAF-F4145A76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644"/>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8A7644"/>
    <w:pPr>
      <w:keepNext/>
      <w:outlineLvl w:val="2"/>
    </w:pPr>
    <w:rPr>
      <w:rFonts w:ascii="Arial" w:hAnsi="Arial" w:cs="Arial"/>
      <w:b/>
      <w:bCs/>
      <w:caps/>
      <w:sz w:val="20"/>
    </w:rPr>
  </w:style>
  <w:style w:type="paragraph" w:styleId="Heading4">
    <w:name w:val="heading 4"/>
    <w:basedOn w:val="Normal"/>
    <w:next w:val="Normal"/>
    <w:link w:val="Heading4Char"/>
    <w:uiPriority w:val="9"/>
    <w:semiHidden/>
    <w:unhideWhenUsed/>
    <w:qFormat/>
    <w:rsid w:val="00F038D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GPRheading">
    <w:name w:val="OGPR_heading"/>
    <w:basedOn w:val="Normal"/>
    <w:qFormat/>
    <w:rsid w:val="003D32D3"/>
    <w:pPr>
      <w:pBdr>
        <w:bottom w:val="single" w:sz="8" w:space="1" w:color="5E869F"/>
      </w:pBdr>
      <w:spacing w:line="264" w:lineRule="auto"/>
    </w:pPr>
    <w:rPr>
      <w:rFonts w:ascii="Cambria" w:eastAsia="MS Mincho" w:hAnsi="Cambria"/>
      <w:b/>
      <w:color w:val="5E869F"/>
    </w:rPr>
  </w:style>
  <w:style w:type="character" w:customStyle="1" w:styleId="Heading3Char">
    <w:name w:val="Heading 3 Char"/>
    <w:basedOn w:val="DefaultParagraphFont"/>
    <w:link w:val="Heading3"/>
    <w:rsid w:val="008A7644"/>
    <w:rPr>
      <w:rFonts w:ascii="Arial" w:eastAsia="Times New Roman" w:hAnsi="Arial" w:cs="Arial"/>
      <w:b/>
      <w:bCs/>
      <w:caps/>
      <w:sz w:val="20"/>
      <w:szCs w:val="24"/>
    </w:rPr>
  </w:style>
  <w:style w:type="paragraph" w:styleId="ListParagraph">
    <w:name w:val="List Paragraph"/>
    <w:basedOn w:val="Normal"/>
    <w:uiPriority w:val="34"/>
    <w:qFormat/>
    <w:rsid w:val="004C77B7"/>
    <w:pPr>
      <w:ind w:left="720"/>
      <w:contextualSpacing/>
    </w:pPr>
  </w:style>
  <w:style w:type="character" w:styleId="Hyperlink">
    <w:name w:val="Hyperlink"/>
    <w:basedOn w:val="DefaultParagraphFont"/>
    <w:uiPriority w:val="99"/>
    <w:unhideWhenUsed/>
    <w:rsid w:val="00BD18B9"/>
    <w:rPr>
      <w:color w:val="0000FF" w:themeColor="hyperlink"/>
      <w:u w:val="single"/>
    </w:rPr>
  </w:style>
  <w:style w:type="character" w:styleId="FollowedHyperlink">
    <w:name w:val="FollowedHyperlink"/>
    <w:basedOn w:val="DefaultParagraphFont"/>
    <w:uiPriority w:val="99"/>
    <w:semiHidden/>
    <w:unhideWhenUsed/>
    <w:rsid w:val="00BD18B9"/>
    <w:rPr>
      <w:color w:val="800080" w:themeColor="followedHyperlink"/>
      <w:u w:val="single"/>
    </w:rPr>
  </w:style>
  <w:style w:type="paragraph" w:customStyle="1" w:styleId="Default">
    <w:name w:val="Default"/>
    <w:rsid w:val="000E1E55"/>
    <w:pPr>
      <w:autoSpaceDE w:val="0"/>
      <w:autoSpaceDN w:val="0"/>
      <w:adjustRightInd w:val="0"/>
      <w:spacing w:after="0" w:line="240" w:lineRule="auto"/>
    </w:pPr>
    <w:rPr>
      <w:rFonts w:ascii="Calibri" w:hAnsi="Calibri" w:cs="Calibri"/>
      <w:color w:val="000000"/>
      <w:sz w:val="24"/>
      <w:szCs w:val="24"/>
      <w:lang w:val="en-CA"/>
    </w:rPr>
  </w:style>
  <w:style w:type="character" w:customStyle="1" w:styleId="Heading4Char">
    <w:name w:val="Heading 4 Char"/>
    <w:basedOn w:val="DefaultParagraphFont"/>
    <w:link w:val="Heading4"/>
    <w:uiPriority w:val="9"/>
    <w:semiHidden/>
    <w:rsid w:val="00F038D8"/>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7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n.educ.ubc.ca/current-students/current-graduate-students/" TargetMode="External"/><Relationship Id="rId3" Type="http://schemas.openxmlformats.org/officeDocument/2006/relationships/settings" Target="settings.xml"/><Relationship Id="rId7" Type="http://schemas.openxmlformats.org/officeDocument/2006/relationships/hyperlink" Target="http://kin.educ.ubc.ca/current-students/current-graduate-stud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ad.ubc.ca/forms/western-deans-agreement-authorization-course-registration" TargetMode="External"/><Relationship Id="rId5" Type="http://schemas.openxmlformats.org/officeDocument/2006/relationships/hyperlink" Target="https://www.grad.ubc.ca/forms/authorization-course-registration-ubc-ubc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Luk</dc:creator>
  <cp:lastModifiedBy>Luk, Helen</cp:lastModifiedBy>
  <cp:revision>2</cp:revision>
  <cp:lastPrinted>2018-06-01T23:56:00Z</cp:lastPrinted>
  <dcterms:created xsi:type="dcterms:W3CDTF">2024-04-04T22:14:00Z</dcterms:created>
  <dcterms:modified xsi:type="dcterms:W3CDTF">2024-04-04T22:14:00Z</dcterms:modified>
</cp:coreProperties>
</file>